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BC" w:rsidRPr="001058BC" w:rsidRDefault="001058BC" w:rsidP="001058BC">
      <w:pPr>
        <w:spacing w:before="100" w:beforeAutospacing="1" w:after="100" w:afterAutospacing="1" w:line="240" w:lineRule="auto"/>
        <w:rPr>
          <w:rFonts w:ascii="Times New Roman" w:eastAsia="Times New Roman" w:hAnsi="Times New Roman" w:cs="Times New Roman"/>
          <w:sz w:val="24"/>
          <w:szCs w:val="24"/>
        </w:rPr>
      </w:pPr>
      <w:proofErr w:type="spellStart"/>
      <w:r w:rsidRPr="001058BC">
        <w:rPr>
          <w:rFonts w:ascii="Times New Roman" w:eastAsia="Times New Roman" w:hAnsi="Times New Roman" w:cs="Times New Roman"/>
          <w:b/>
          <w:bCs/>
          <w:sz w:val="24"/>
          <w:szCs w:val="24"/>
        </w:rPr>
        <w:t>Danfeng</w:t>
      </w:r>
      <w:proofErr w:type="spellEnd"/>
      <w:r w:rsidRPr="001058BC">
        <w:rPr>
          <w:rFonts w:ascii="Times New Roman" w:eastAsia="Times New Roman" w:hAnsi="Times New Roman" w:cs="Times New Roman"/>
          <w:b/>
          <w:bCs/>
          <w:sz w:val="24"/>
          <w:szCs w:val="24"/>
        </w:rPr>
        <w:t xml:space="preserve"> Soto-Vigil Koon, Leadership Studies,</w:t>
      </w:r>
      <w:r w:rsidRPr="001058BC">
        <w:rPr>
          <w:rFonts w:ascii="Times New Roman" w:eastAsia="Times New Roman" w:hAnsi="Times New Roman" w:cs="Times New Roman"/>
          <w:sz w:val="24"/>
          <w:szCs w:val="24"/>
        </w:rPr>
        <w:t> School of Education, has received a $25,000 grant from The California Endowment for a Mini Grant. Dr. Koon will engage in a qualitative case study of a middle school in its third year of restorative justice implementation. Funding from this grant will allow Dr. Koon and her research team to conduct interviews of parents, youth, and community members. Findings of the study will then be shared with funders, organizers, and school leaders. </w:t>
      </w:r>
    </w:p>
    <w:p w:rsidR="00982947" w:rsidRDefault="001058BC" w:rsidP="00DC1130">
      <w:pPr>
        <w:pStyle w:val="NormalWeb"/>
        <w:shd w:val="clear" w:color="auto" w:fill="FFFFFF"/>
        <w:rPr>
          <w:rStyle w:val="Strong"/>
        </w:rPr>
      </w:pPr>
      <w:bookmarkStart w:id="0" w:name="_GoBack"/>
      <w:bookmarkEnd w:id="0"/>
      <w:proofErr w:type="spellStart"/>
      <w:r>
        <w:rPr>
          <w:rStyle w:val="Strong"/>
        </w:rPr>
        <w:t>Emille</w:t>
      </w:r>
      <w:proofErr w:type="spellEnd"/>
      <w:r>
        <w:rPr>
          <w:rStyle w:val="Strong"/>
        </w:rPr>
        <w:t xml:space="preserve"> Lawrence, Mathematics,</w:t>
      </w:r>
      <w:r>
        <w:t xml:space="preserve"> College of Arts and Sciences, has received a $2,000 mini-grant from the NSF for a collaboration with the University of Nebraska to hold a “Women Do Math Mini-Symposium.” This mini-grant aims to increase and diversify the number of professional mathematicians in the U.S. by identifying and proliferating mechanisms for increasing women’s success in mathematics graduate programs, particularly women from underrepresented groups. </w:t>
      </w:r>
    </w:p>
    <w:p w:rsidR="00982947" w:rsidRDefault="00982947" w:rsidP="00DC1130">
      <w:pPr>
        <w:pStyle w:val="NormalWeb"/>
        <w:shd w:val="clear" w:color="auto" w:fill="FFFFFF"/>
        <w:rPr>
          <w:b/>
          <w:bCs/>
          <w:noProof/>
          <w:color w:val="0000FF"/>
        </w:rPr>
      </w:pPr>
      <w:r>
        <w:rPr>
          <w:rStyle w:val="Strong"/>
        </w:rPr>
        <w:t xml:space="preserve">Gretchen Coffman, Environmental Science, </w:t>
      </w:r>
      <w:r>
        <w:t xml:space="preserve">College of Arts and Sciences, has received a $12,500 grant from the Mohamed bin </w:t>
      </w:r>
      <w:proofErr w:type="spellStart"/>
      <w:r>
        <w:t>Zayed</w:t>
      </w:r>
      <w:proofErr w:type="spellEnd"/>
      <w:r>
        <w:t xml:space="preserve"> Species Conservation Fund to support her project, “Restoration of Critically Endangered Cypress Trees of Laos.” Support from this grant will allow Dr. Coffman to revisit an old growth site in Laos where her National Geographic expedition team previously found endangered cypress trees back in 2015. Dr. Coffman’s goals for this project are to meet with government officials to continue to help guide them with protection measures, outreach to local villages to help in endangered tree protection, and document the remainder of cut down trees.</w:t>
      </w:r>
    </w:p>
    <w:p w:rsidR="00982947" w:rsidRDefault="00982947" w:rsidP="00DC1130">
      <w:pPr>
        <w:pStyle w:val="NormalWeb"/>
        <w:shd w:val="clear" w:color="auto" w:fill="FFFFFF"/>
        <w:rPr>
          <w:b/>
          <w:bCs/>
          <w:noProof/>
          <w:color w:val="0000FF"/>
        </w:rPr>
      </w:pPr>
      <w:r>
        <w:rPr>
          <w:rStyle w:val="Strong"/>
        </w:rPr>
        <w:t>James Sikes, Biology,</w:t>
      </w:r>
      <w:r>
        <w:t xml:space="preserve"> College of Arts and Sciences, has received a $425,264 grant from the National Institute of General Medical Sciences of the National Institutes of Health for his project entitled, “Modifying Heads &amp; Midlines: Mechanisms of Axial Polarity Modification during Development.” Funding from this grant will support Dr. Sikes’ efforts to identify developmental mechanisms that allow for some animals to radically manipulate axial polarity during adulthood and will provide insights into how body axes can be reprogrammed </w:t>
      </w:r>
      <w:r>
        <w:rPr>
          <w:i/>
          <w:iCs/>
        </w:rPr>
        <w:t>in vivo</w:t>
      </w:r>
      <w:r>
        <w:t>. Thus, providing a solid foundation for subsequent investigations that may ultimately lead to regeneration of damaged human tissues or limbs.</w:t>
      </w:r>
    </w:p>
    <w:p w:rsidR="00982947" w:rsidRDefault="00982947" w:rsidP="00DC1130">
      <w:pPr>
        <w:pStyle w:val="NormalWeb"/>
        <w:shd w:val="clear" w:color="auto" w:fill="FFFFFF"/>
        <w:rPr>
          <w:rStyle w:val="Strong"/>
        </w:rPr>
      </w:pPr>
      <w:r>
        <w:rPr>
          <w:rStyle w:val="Strong"/>
        </w:rPr>
        <w:t>Alexa Curtis, School of Nursing and Health Professions,</w:t>
      </w:r>
      <w:r>
        <w:t xml:space="preserve"> has received a $149,990 Song-Brown Program grant from the Office of Statewide Health Planning &amp; Development. Funding from this grant will support 20 scholarships to students in the Family Nurse Practitioner (FNP) plan of study in the Doctor of Nursing Practice (DNP) Program. This grant aims to increase the number of racial and ethnically diverse health professionals prepared for employment as nurse practitioners in underserved communities in California.</w:t>
      </w:r>
    </w:p>
    <w:p w:rsidR="00982947" w:rsidRDefault="00982947" w:rsidP="00DC1130">
      <w:pPr>
        <w:pStyle w:val="NormalWeb"/>
        <w:shd w:val="clear" w:color="auto" w:fill="FFFFFF"/>
        <w:rPr>
          <w:noProof/>
          <w:color w:val="0000FF"/>
        </w:rPr>
      </w:pPr>
      <w:r>
        <w:rPr>
          <w:rStyle w:val="Strong"/>
        </w:rPr>
        <w:t xml:space="preserve">Alessandra </w:t>
      </w:r>
      <w:proofErr w:type="spellStart"/>
      <w:r>
        <w:rPr>
          <w:rStyle w:val="Strong"/>
        </w:rPr>
        <w:t>Cassar</w:t>
      </w:r>
      <w:proofErr w:type="spellEnd"/>
      <w:r>
        <w:rPr>
          <w:rStyle w:val="Strong"/>
        </w:rPr>
        <w:t>, Economics,</w:t>
      </w:r>
      <w:r>
        <w:t xml:space="preserve"> College of Arts and Sciences, has received $13,000 from the Charles Koch Foundation to support her project entitled, “Improvements in Sanitary Products for Menstruation and Female Outcomes.” Support from this grant will allow Dr. </w:t>
      </w:r>
      <w:proofErr w:type="spellStart"/>
      <w:r>
        <w:t>Cassar</w:t>
      </w:r>
      <w:proofErr w:type="spellEnd"/>
      <w:r>
        <w:t xml:space="preserve"> to conduct a controlled field experiment abroad to study both objective and subjective measures of female well-being and empowerment.</w:t>
      </w:r>
    </w:p>
    <w:p w:rsidR="00982947" w:rsidRDefault="00982947" w:rsidP="00DC1130">
      <w:pPr>
        <w:pStyle w:val="NormalWeb"/>
        <w:shd w:val="clear" w:color="auto" w:fill="FFFFFF"/>
        <w:rPr>
          <w:rStyle w:val="Strong"/>
        </w:rPr>
      </w:pPr>
      <w:proofErr w:type="spellStart"/>
      <w:r>
        <w:rPr>
          <w:rStyle w:val="Strong"/>
        </w:rPr>
        <w:t>Danfeng</w:t>
      </w:r>
      <w:proofErr w:type="spellEnd"/>
      <w:r>
        <w:rPr>
          <w:rStyle w:val="Strong"/>
        </w:rPr>
        <w:t xml:space="preserve"> Soto-Vigil Koon, Leadership Studies,</w:t>
      </w:r>
      <w:r>
        <w:t xml:space="preserve"> School of Education, has received a $49,130 </w:t>
      </w:r>
      <w:proofErr w:type="spellStart"/>
      <w:r>
        <w:t>subaward</w:t>
      </w:r>
      <w:proofErr w:type="spellEnd"/>
      <w:r>
        <w:t xml:space="preserve"> from the </w:t>
      </w:r>
      <w:proofErr w:type="spellStart"/>
      <w:r>
        <w:t>The</w:t>
      </w:r>
      <w:proofErr w:type="spellEnd"/>
      <w:r>
        <w:t xml:space="preserve"> California Endowment for a collaborative project with the University of California, Davis. Dr. Koon will serve as Co-Principal Investigator and Research Coordinator for Phase 3 of the learning project which aims to support developmental evaluation of efforts to reduce school suspensions and expulsions and improve student health and academic success in the Central Valley. Funding from this </w:t>
      </w:r>
      <w:proofErr w:type="spellStart"/>
      <w:r>
        <w:t>subaward</w:t>
      </w:r>
      <w:proofErr w:type="spellEnd"/>
      <w:r>
        <w:t xml:space="preserve"> will allow Dr. Koon to work with other PIs to determine the focus and direction of research, write and present findings to funders and partners, design research protocols, and coordinate data collection and analysis.</w:t>
      </w:r>
    </w:p>
    <w:p w:rsidR="00982947" w:rsidRDefault="00982947" w:rsidP="00DC1130">
      <w:pPr>
        <w:pStyle w:val="NormalWeb"/>
        <w:shd w:val="clear" w:color="auto" w:fill="FFFFFF"/>
        <w:rPr>
          <w:rStyle w:val="Strong"/>
        </w:rPr>
      </w:pPr>
      <w:r>
        <w:rPr>
          <w:rStyle w:val="Strong"/>
        </w:rPr>
        <w:t>Evelyn Ho, Communication Studies,</w:t>
      </w:r>
      <w:r>
        <w:t xml:space="preserve"> College of Arts and Sciences, has received a $21,100 grant from the Regents of the University of California to support a partnership between UCSF and USF. Dr. Ho will work jointly with Dr. Maria Chao from UCSF as a co-PI to develop all study materials and the final study protocol to pilot test an integrative medicine approach to improve diet self-management among Chinese Americans with type 2 diabetes. Funding from this grant will support a collaborative multidisciplinary project drawing on expertise from community clinic partners and investigators in the fields of medicine, public health, Chinese medicine, and communication studies.</w:t>
      </w:r>
    </w:p>
    <w:p w:rsidR="00982947" w:rsidRDefault="00982947" w:rsidP="00DC1130">
      <w:pPr>
        <w:pStyle w:val="NormalWeb"/>
        <w:shd w:val="clear" w:color="auto" w:fill="FFFFFF"/>
        <w:rPr>
          <w:rStyle w:val="Strong"/>
        </w:rPr>
      </w:pPr>
      <w:r>
        <w:rPr>
          <w:rStyle w:val="Strong"/>
        </w:rPr>
        <w:t>Natalie Macias, Health Promotion Services,</w:t>
      </w:r>
      <w:r>
        <w:t xml:space="preserve"> College of Arts and Sciences, has received a $19,484 grant from the American Cancer Society’s Tobacco-Free Generation Campus Initiative (TFGCI) Grant Program supported by the CVS Health Foundation to fund the Clean Air Project. This grant aims to accelerate and expand the adoption and implementation of 100% smoke-and-tobacco-free policies on college and university campuses across the nation.</w:t>
      </w:r>
    </w:p>
    <w:p w:rsidR="00982947" w:rsidRDefault="00982947" w:rsidP="00DC1130">
      <w:pPr>
        <w:pStyle w:val="NormalWeb"/>
        <w:shd w:val="clear" w:color="auto" w:fill="FFFFFF"/>
        <w:rPr>
          <w:rStyle w:val="Strong"/>
        </w:rPr>
      </w:pPr>
      <w:r>
        <w:rPr>
          <w:rStyle w:val="Strong"/>
        </w:rPr>
        <w:t xml:space="preserve">Nell Herbert and </w:t>
      </w:r>
      <w:proofErr w:type="spellStart"/>
      <w:r>
        <w:rPr>
          <w:rStyle w:val="Strong"/>
        </w:rPr>
        <w:t>Glori</w:t>
      </w:r>
      <w:proofErr w:type="spellEnd"/>
      <w:r>
        <w:rPr>
          <w:rStyle w:val="Strong"/>
        </w:rPr>
        <w:t xml:space="preserve"> Simmons, </w:t>
      </w:r>
      <w:proofErr w:type="spellStart"/>
      <w:r>
        <w:rPr>
          <w:rStyle w:val="Strong"/>
        </w:rPr>
        <w:t>Thacher</w:t>
      </w:r>
      <w:proofErr w:type="spellEnd"/>
      <w:r>
        <w:rPr>
          <w:rStyle w:val="Strong"/>
        </w:rPr>
        <w:t xml:space="preserve"> Gallery,</w:t>
      </w:r>
      <w:r>
        <w:t xml:space="preserve"> College of Arts and Sciences, have received a $20,000 grant to support a Humanities For All Project, “Something from Nothing: Art and Handcrafted Objects from America’s Concentration Camps.” Support from this grant will assist in creating an exhibition for the </w:t>
      </w:r>
      <w:proofErr w:type="spellStart"/>
      <w:r>
        <w:t>Thacher</w:t>
      </w:r>
      <w:proofErr w:type="spellEnd"/>
      <w:r>
        <w:t xml:space="preserve"> Gallery which will feature over 120 objects created by incarcerated Japanese Americans during World War II. This project was made possible with support from California Humanities, a non-profit partner of the National Endowment for the Humanities. Visit </w:t>
      </w:r>
      <w:hyperlink r:id="rId6" w:history="1">
        <w:r>
          <w:rPr>
            <w:rStyle w:val="Hyperlink"/>
          </w:rPr>
          <w:t>www.calhum.org</w:t>
        </w:r>
      </w:hyperlink>
      <w:r>
        <w:t>.</w:t>
      </w:r>
    </w:p>
    <w:p w:rsidR="00982947" w:rsidRDefault="00982947" w:rsidP="00DC1130">
      <w:pPr>
        <w:pStyle w:val="NormalWeb"/>
        <w:shd w:val="clear" w:color="auto" w:fill="FFFFFF"/>
        <w:rPr>
          <w:b/>
          <w:bCs/>
          <w:noProof/>
          <w:color w:val="0000FF"/>
        </w:rPr>
      </w:pPr>
      <w:r>
        <w:rPr>
          <w:rStyle w:val="Strong"/>
        </w:rPr>
        <w:t>Ryan West, Chemistry,</w:t>
      </w:r>
      <w:r>
        <w:t xml:space="preserve"> College of Arts and Sciences, nominated undergraduate student, </w:t>
      </w:r>
      <w:proofErr w:type="spellStart"/>
      <w:r>
        <w:rPr>
          <w:rStyle w:val="Strong"/>
        </w:rPr>
        <w:t>Ramsess</w:t>
      </w:r>
      <w:proofErr w:type="spellEnd"/>
      <w:r>
        <w:rPr>
          <w:rStyle w:val="Strong"/>
        </w:rPr>
        <w:t xml:space="preserve"> Quesada, Chemistry,</w:t>
      </w:r>
      <w:r>
        <w:t xml:space="preserve"> for an 11-week National Institute of Standards and Technology (NIST) Summer Undergraduate Research Fellowship in Gaithersburg, MD, for which </w:t>
      </w:r>
      <w:proofErr w:type="spellStart"/>
      <w:r>
        <w:t>Ramsess</w:t>
      </w:r>
      <w:proofErr w:type="spellEnd"/>
      <w:r>
        <w:t xml:space="preserve"> was chosen. This grant from NIST will cover </w:t>
      </w:r>
      <w:proofErr w:type="spellStart"/>
      <w:r>
        <w:t>Ramsess</w:t>
      </w:r>
      <w:proofErr w:type="spellEnd"/>
      <w:r>
        <w:t>’ stipend, travel, and housing.</w:t>
      </w:r>
    </w:p>
    <w:p w:rsidR="00982947" w:rsidRDefault="00982947" w:rsidP="00DC1130">
      <w:pPr>
        <w:pStyle w:val="NormalWeb"/>
        <w:shd w:val="clear" w:color="auto" w:fill="FFFFFF"/>
        <w:rPr>
          <w:rStyle w:val="Strong"/>
        </w:rPr>
      </w:pPr>
      <w:proofErr w:type="spellStart"/>
      <w:r>
        <w:rPr>
          <w:rStyle w:val="Strong"/>
        </w:rPr>
        <w:t>Beste</w:t>
      </w:r>
      <w:proofErr w:type="spellEnd"/>
      <w:r>
        <w:rPr>
          <w:rStyle w:val="Strong"/>
        </w:rPr>
        <w:t xml:space="preserve"> </w:t>
      </w:r>
      <w:proofErr w:type="spellStart"/>
      <w:r>
        <w:rPr>
          <w:rStyle w:val="Strong"/>
        </w:rPr>
        <w:t>Yuksel</w:t>
      </w:r>
      <w:proofErr w:type="spellEnd"/>
      <w:r>
        <w:rPr>
          <w:rStyle w:val="Strong"/>
        </w:rPr>
        <w:t xml:space="preserve">, </w:t>
      </w:r>
      <w:proofErr w:type="spellStart"/>
      <w:r>
        <w:rPr>
          <w:rStyle w:val="Strong"/>
        </w:rPr>
        <w:t>Alark</w:t>
      </w:r>
      <w:proofErr w:type="spellEnd"/>
      <w:r>
        <w:rPr>
          <w:rStyle w:val="Strong"/>
        </w:rPr>
        <w:t xml:space="preserve"> Joshi, and Sophie J. Engle, Computer Science,</w:t>
      </w:r>
      <w:r>
        <w:t xml:space="preserve"> College of Arts and Sciences, have received a $82,738 grant from the National Science Foundation to support their project entitled, “CI-P: Toward Brain-Computer Interfaces (BCI) that Adapt to User Cognitive State.” This grant aims to develop and test BCI’s that can provide additional information regarding able-bodied users with no additional effort on their part, resulting in adaptive interfaces that respond to cognitive state in real-time. The infrastructure will build intelligent tutoring systems in the fields of mathematics and computer science that respond to both student cognitive and affective state.</w:t>
      </w:r>
    </w:p>
    <w:p w:rsidR="00982947" w:rsidRDefault="00982947" w:rsidP="00DC1130">
      <w:pPr>
        <w:pStyle w:val="NormalWeb"/>
        <w:shd w:val="clear" w:color="auto" w:fill="FFFFFF"/>
        <w:rPr>
          <w:rStyle w:val="Strong"/>
        </w:rPr>
      </w:pPr>
      <w:r>
        <w:rPr>
          <w:rStyle w:val="Strong"/>
        </w:rPr>
        <w:t>Genevieve Leung, Rhetoric and Language,</w:t>
      </w:r>
      <w:r>
        <w:t xml:space="preserve"> College of Arts and Sciences, has received a $32,000 grant from the Fulbright Taiwan, Foundation for Scholarly Exchange, to support a one-year fellowship opportunity serving as an Academic Advisor of the Fulbright English Teaching Assistants (ETA) program. Funding from Fulbright Taiwan will allow Dr. Leung to contribute to and enhance the English Teaching environment in Taiwan by co-teaching with Local English Teachers (LETs) in elementary and junior high schools, in addition to enhancing her own research and teaching experiences.</w:t>
      </w:r>
    </w:p>
    <w:p w:rsidR="00982947" w:rsidRDefault="00982947" w:rsidP="00DC1130">
      <w:pPr>
        <w:pStyle w:val="NormalWeb"/>
        <w:shd w:val="clear" w:color="auto" w:fill="FFFFFF"/>
        <w:rPr>
          <w:rStyle w:val="Strong"/>
        </w:rPr>
      </w:pPr>
      <w:r>
        <w:rPr>
          <w:rStyle w:val="Strong"/>
        </w:rPr>
        <w:t xml:space="preserve">Michael </w:t>
      </w:r>
      <w:proofErr w:type="spellStart"/>
      <w:r>
        <w:rPr>
          <w:rStyle w:val="Strong"/>
        </w:rPr>
        <w:t>Rozendal</w:t>
      </w:r>
      <w:proofErr w:type="spellEnd"/>
      <w:r>
        <w:rPr>
          <w:rStyle w:val="Strong"/>
        </w:rPr>
        <w:t>, Dual Degree in Teacher Preparation Program,</w:t>
      </w:r>
      <w:r>
        <w:t xml:space="preserve"> College of Arts and Sciences, has received a $249,899 grant from the Commission on Teacher Credentialing to implement a new four-year integrated teaching program in partnership with City College of San Francisco. This grant aims to develop an enhanced teacher pipeline between the two institutions which will allow students the opportunity to streamline the time needed to earn a Bachelor’s and California teaching credential and help provide additional qualified teachers for California public schools. The new four-year integrated teaching program will be housed within the Undergraduate Teacher Education Center, as an extension of a 20-year collaboration between the College of Arts and Sciences and the graduate School of Education to prepare high-quality teachers committed to excellent urban education in high-needs areas.</w:t>
      </w:r>
    </w:p>
    <w:p w:rsidR="00982947" w:rsidRDefault="00982947" w:rsidP="00DC1130">
      <w:pPr>
        <w:pStyle w:val="NormalWeb"/>
        <w:shd w:val="clear" w:color="auto" w:fill="FFFFFF"/>
        <w:rPr>
          <w:b/>
          <w:bCs/>
          <w:noProof/>
          <w:color w:val="0000FF"/>
        </w:rPr>
      </w:pPr>
      <w:r>
        <w:rPr>
          <w:rStyle w:val="Strong"/>
        </w:rPr>
        <w:t xml:space="preserve">Bill </w:t>
      </w:r>
      <w:proofErr w:type="spellStart"/>
      <w:r>
        <w:rPr>
          <w:rStyle w:val="Strong"/>
        </w:rPr>
        <w:t>Bosl</w:t>
      </w:r>
      <w:proofErr w:type="spellEnd"/>
      <w:r>
        <w:rPr>
          <w:rStyle w:val="Strong"/>
        </w:rPr>
        <w:t>, School of Nursing,</w:t>
      </w:r>
      <w:r>
        <w:t xml:space="preserve"> has received a $23,708 </w:t>
      </w:r>
      <w:proofErr w:type="spellStart"/>
      <w:r>
        <w:t>subaward</w:t>
      </w:r>
      <w:proofErr w:type="spellEnd"/>
      <w:r>
        <w:t xml:space="preserve"> from the New Jersey Department of Health, to support a collaborative project with Rutgers, The State University of New Jersey. Dr. </w:t>
      </w:r>
      <w:proofErr w:type="spellStart"/>
      <w:r>
        <w:t>Bosl</w:t>
      </w:r>
      <w:proofErr w:type="spellEnd"/>
      <w:r>
        <w:t xml:space="preserve"> will serve as a co-principal investigator along with Barbie Zimmerman-Bier from Rutgers University. Funding from this grant will support a pilot project which investigates the use of very early markers to identify children with Autism among premature and low birth-weight children. This project aims to develop a screening tool that can predict which children are at risk for development of Autism Spectrum Disorders, which will lead to earlier interventions and improved outcomes.</w:t>
      </w:r>
    </w:p>
    <w:p w:rsidR="00982947" w:rsidRDefault="00982947" w:rsidP="00DC1130">
      <w:pPr>
        <w:pStyle w:val="NormalWeb"/>
        <w:shd w:val="clear" w:color="auto" w:fill="FFFFFF"/>
        <w:rPr>
          <w:b/>
          <w:bCs/>
          <w:noProof/>
          <w:color w:val="0000FF"/>
        </w:rPr>
      </w:pPr>
      <w:proofErr w:type="spellStart"/>
      <w:r>
        <w:rPr>
          <w:rStyle w:val="Strong"/>
        </w:rPr>
        <w:t>Aysha</w:t>
      </w:r>
      <w:proofErr w:type="spellEnd"/>
      <w:r>
        <w:rPr>
          <w:rStyle w:val="Strong"/>
        </w:rPr>
        <w:t xml:space="preserve"> </w:t>
      </w:r>
      <w:proofErr w:type="spellStart"/>
      <w:r>
        <w:rPr>
          <w:rStyle w:val="Strong"/>
        </w:rPr>
        <w:t>Hidayatullah</w:t>
      </w:r>
      <w:proofErr w:type="spellEnd"/>
      <w:r>
        <w:rPr>
          <w:rStyle w:val="Strong"/>
        </w:rPr>
        <w:t>, Aaron Hahn Tapper, and the Department of Theology and Religious Studies,</w:t>
      </w:r>
      <w:r>
        <w:t xml:space="preserve"> College of Arts and Sciences, have received a $5,000 grant from the Wabash Center for Teaching and Learning in Theology and Religion, which is funded by Lilly Endowment Inc. and located at Wabash College in Crawfordsville, Indiana. Funding from this grant will support an intensive weekend-long faculty workshop dedicated to collectively studying and articulating the Department of Theology and Religious Studies’ (THRS) undergraduate teaching mission in light of its faculty's diversity and USF’s Jesuit Catholic mission. This focused, intensive gathering for full-time faculty aims to develop a collective understanding of how the THRS Department’s teaching mission can be translated across the diversity of approaches to the study of religion.</w:t>
      </w:r>
    </w:p>
    <w:p w:rsidR="00982947" w:rsidRDefault="00982947" w:rsidP="00DC1130">
      <w:pPr>
        <w:pStyle w:val="NormalWeb"/>
        <w:shd w:val="clear" w:color="auto" w:fill="FFFFFF"/>
        <w:rPr>
          <w:rStyle w:val="Strong"/>
        </w:rPr>
      </w:pPr>
      <w:r>
        <w:rPr>
          <w:rStyle w:val="Strong"/>
        </w:rPr>
        <w:t xml:space="preserve">Desiree </w:t>
      </w:r>
      <w:proofErr w:type="spellStart"/>
      <w:r>
        <w:rPr>
          <w:rStyle w:val="Strong"/>
        </w:rPr>
        <w:t>Zerquera</w:t>
      </w:r>
      <w:proofErr w:type="spellEnd"/>
      <w:r>
        <w:rPr>
          <w:rStyle w:val="Strong"/>
        </w:rPr>
        <w:t>, Leadership Studies,</w:t>
      </w:r>
      <w:r>
        <w:t xml:space="preserve"> School of Education, has received a $2,000 2016-17 NASPA Region VI Research and Assessment Grant to support the collaborative research project, “Understanding Practitioner-Driven Assessment and Evaluation Efforts for Social Justice.” This project aims to examine the ways in which student affairs practitioners are leveraging social justice through work in assessment. Funding from NASPA provides the opportunity for one graduate student working in student affairs to develop and recruit participants for a survey, analyze its results, recruit focus group participants, support focus group analysis, and disseminate study findings in NASPA’s Region V and Region VI Regional Conference next year.</w:t>
      </w:r>
    </w:p>
    <w:p w:rsidR="00982947" w:rsidRDefault="00982947" w:rsidP="00DC1130">
      <w:pPr>
        <w:pStyle w:val="NormalWeb"/>
        <w:shd w:val="clear" w:color="auto" w:fill="FFFFFF"/>
        <w:rPr>
          <w:rStyle w:val="Strong"/>
        </w:rPr>
      </w:pPr>
      <w:r>
        <w:rPr>
          <w:rStyle w:val="Strong"/>
        </w:rPr>
        <w:t xml:space="preserve">Aparna </w:t>
      </w:r>
      <w:proofErr w:type="spellStart"/>
      <w:r>
        <w:rPr>
          <w:rStyle w:val="Strong"/>
        </w:rPr>
        <w:t>Venkatesan</w:t>
      </w:r>
      <w:proofErr w:type="spellEnd"/>
      <w:r>
        <w:rPr>
          <w:rStyle w:val="Strong"/>
        </w:rPr>
        <w:t>, Physics and Astronomy,</w:t>
      </w:r>
      <w:r>
        <w:t xml:space="preserve"> College of Arts and Sciences, has received a $215,316 grant from the NSF for a collaborative 3-year project entitled, "Enhancing Undergraduate Research Experiences through Extragalactic Radio Astronomy." This grant builds on prior work with the Undergraduate ALFALFA (Arecibo Legacy Fast ALFA, where ALFA refers to </w:t>
      </w:r>
      <w:proofErr w:type="spellStart"/>
      <w:r>
        <w:t>to</w:t>
      </w:r>
      <w:proofErr w:type="spellEnd"/>
      <w:r>
        <w:t xml:space="preserve"> Arecibo L-band Feed Array Detector) Team Collaboration (UAT), supported by a previous NSF grant from 2012. Led by Professor Rebecca </w:t>
      </w:r>
      <w:proofErr w:type="spellStart"/>
      <w:r>
        <w:t>Koopmann</w:t>
      </w:r>
      <w:proofErr w:type="spellEnd"/>
      <w:r>
        <w:t xml:space="preserve"> at Union College, the UAT is a consortium of 20 undergraduate-focused institutions across the United States. Through the current NSF grant, the UAT will extend its multi-faceted program to promote undergraduate research within ALFALFA. This grant will provide Professor </w:t>
      </w:r>
      <w:proofErr w:type="spellStart"/>
      <w:r>
        <w:t>Venkatesan</w:t>
      </w:r>
      <w:proofErr w:type="spellEnd"/>
      <w:r>
        <w:t xml:space="preserve"> and USF undergraduates the opportunity to gain hands-on observing and data analysis experience at world-class observing facilities through annual workshops, a summer research program, and national meetings.</w:t>
      </w:r>
      <w:r>
        <w:rPr>
          <w:rStyle w:val="Strong"/>
        </w:rPr>
        <w:t> </w:t>
      </w:r>
    </w:p>
    <w:p w:rsidR="00982947" w:rsidRDefault="00982947" w:rsidP="00DC1130">
      <w:pPr>
        <w:pStyle w:val="NormalWeb"/>
        <w:shd w:val="clear" w:color="auto" w:fill="FFFFFF"/>
        <w:rPr>
          <w:rStyle w:val="Strong"/>
        </w:rPr>
      </w:pPr>
      <w:r>
        <w:rPr>
          <w:rStyle w:val="Strong"/>
        </w:rPr>
        <w:t xml:space="preserve">Bill Ong </w:t>
      </w:r>
      <w:proofErr w:type="spellStart"/>
      <w:r>
        <w:rPr>
          <w:rStyle w:val="Strong"/>
        </w:rPr>
        <w:t>Hing</w:t>
      </w:r>
      <w:proofErr w:type="spellEnd"/>
      <w:r>
        <w:rPr>
          <w:rStyle w:val="Strong"/>
        </w:rPr>
        <w:t>, School of Law,</w:t>
      </w:r>
      <w:r>
        <w:t xml:space="preserve"> has been awarded additional funding of $225,000 from the California Department of Social Services to continue providing legal services to undocumented minors as part of USF's Immigration Law Clinic. The Refugee Programs Bureau funds nonprofit legal organizations to provide these services and USF's Immigration Law Clinic will represent 45 minors in Northern California over the next year.</w:t>
      </w:r>
    </w:p>
    <w:p w:rsidR="00982947" w:rsidRDefault="00982947" w:rsidP="00DC1130">
      <w:pPr>
        <w:pStyle w:val="NormalWeb"/>
        <w:shd w:val="clear" w:color="auto" w:fill="FFFFFF"/>
        <w:rPr>
          <w:rStyle w:val="Strong"/>
        </w:rPr>
      </w:pPr>
      <w:proofErr w:type="spellStart"/>
      <w:r>
        <w:rPr>
          <w:rStyle w:val="Strong"/>
        </w:rPr>
        <w:t>Saleem</w:t>
      </w:r>
      <w:proofErr w:type="spellEnd"/>
      <w:r>
        <w:rPr>
          <w:rStyle w:val="Strong"/>
        </w:rPr>
        <w:t xml:space="preserve"> </w:t>
      </w:r>
      <w:proofErr w:type="spellStart"/>
      <w:r>
        <w:rPr>
          <w:rStyle w:val="Strong"/>
        </w:rPr>
        <w:t>Shakir</w:t>
      </w:r>
      <w:proofErr w:type="spellEnd"/>
      <w:r>
        <w:rPr>
          <w:rStyle w:val="Strong"/>
        </w:rPr>
        <w:t>-Gilmore, Upward Bound,</w:t>
      </w:r>
      <w:r>
        <w:t xml:space="preserve"> School of Education, has received funding from the United States' Department of Education to participate in the Talent Search Program. This five-year grant for $1,199,343 will support university efforts to provide grade-specific tutoring, college admissions, awareness and assistance, as well as career advisement for hundreds of young scholars currently attending schools in underserved communities within the City and County of San Francisco.</w:t>
      </w:r>
    </w:p>
    <w:p w:rsidR="00982947" w:rsidRDefault="00982947" w:rsidP="00DC1130">
      <w:pPr>
        <w:pStyle w:val="NormalWeb"/>
        <w:shd w:val="clear" w:color="auto" w:fill="FFFFFF"/>
        <w:rPr>
          <w:b/>
          <w:bCs/>
          <w:noProof/>
          <w:color w:val="0000FF"/>
        </w:rPr>
      </w:pPr>
      <w:r>
        <w:rPr>
          <w:rStyle w:val="Strong"/>
        </w:rPr>
        <w:t>Kevin Kumashiro, School of Education,</w:t>
      </w:r>
      <w:r>
        <w:t xml:space="preserve"> has received a two-year federal AmeriCorps grant, totaling $1,036,941, to support the San Francisco Teacher Residency (SFTR) Program. This grant provides stipends to dozens of "teacher residents" in high-needs San Francisco public schools, and aims to increase the pathways into teaching for candidates from low-income and underrepresented backgrounds. The SFTR program is a partnership between USF, the San Francisco Unified School District, the United Educators of San Francisco, and Stanford University. These will be the seventh and eighth years that SFTR has received AmeriCorps funding.</w:t>
      </w:r>
    </w:p>
    <w:p w:rsidR="00982947" w:rsidRDefault="00982947" w:rsidP="00DC1130">
      <w:pPr>
        <w:pStyle w:val="NormalWeb"/>
        <w:shd w:val="clear" w:color="auto" w:fill="FFFFFF"/>
        <w:rPr>
          <w:rStyle w:val="Strong"/>
        </w:rPr>
      </w:pPr>
      <w:r>
        <w:rPr>
          <w:rStyle w:val="Strong"/>
        </w:rPr>
        <w:t xml:space="preserve">Alessandra </w:t>
      </w:r>
      <w:proofErr w:type="spellStart"/>
      <w:r>
        <w:rPr>
          <w:rStyle w:val="Strong"/>
        </w:rPr>
        <w:t>Cassar</w:t>
      </w:r>
      <w:proofErr w:type="spellEnd"/>
      <w:r>
        <w:rPr>
          <w:rStyle w:val="Strong"/>
        </w:rPr>
        <w:t xml:space="preserve">, Economics, </w:t>
      </w:r>
      <w:r>
        <w:t>College of Arts and Sciences, has been awarded a one-year grant from the Charles Koch Foundation for $14,000 to support student research fellowships as part of her dual research project, "Improving Education in Disadvantaged Communities and Decreasing the Gender Gap." Funding from the Charles Koch Foundation will allow a group of International and Development Economic (IDEC) students to spend the summer conducting research in several developing countries including Colombia, Bosnia, Togo, and Senegal.</w:t>
      </w:r>
    </w:p>
    <w:p w:rsidR="00982947" w:rsidRDefault="00982947" w:rsidP="00DC1130">
      <w:pPr>
        <w:pStyle w:val="NormalWeb"/>
        <w:shd w:val="clear" w:color="auto" w:fill="FFFFFF"/>
        <w:rPr>
          <w:b/>
          <w:bCs/>
          <w:noProof/>
          <w:color w:val="0000FF"/>
        </w:rPr>
      </w:pPr>
      <w:r>
        <w:rPr>
          <w:rStyle w:val="Strong"/>
        </w:rPr>
        <w:t xml:space="preserve">Evelyn Ho, Communication Studies, </w:t>
      </w:r>
      <w:r>
        <w:t xml:space="preserve">College of Arts and Sciences, along with colleagues from UCSF Division of General Internal Medicine, have been awarded a one-year $53,000 grant from the Mount Zion Health Fund to support the project, "Heart Healthy Integrative Diet for Chinese American Patients." The project, led by Dr. Jane </w:t>
      </w:r>
      <w:proofErr w:type="spellStart"/>
      <w:r>
        <w:t>Jih</w:t>
      </w:r>
      <w:proofErr w:type="spellEnd"/>
      <w:r>
        <w:t xml:space="preserve"> at UCSF, will consist of interviewing Chinese medicine experts, patients, and providers to create a Chinese medicine and western medicine biomedicine heart healthy diet. They will also offer nutritional counseling for Chinese American patients and their providers. This research builds on a previous integrative patient education intervention for type 2 diabetes created and tested by an interdisciplinary team led by Professor Ho and involving USF students, faculty from UCSF, USF, UCLA, and the University of St. Joseph. USF Assistant Professor of Rhetoric and Language,</w:t>
      </w:r>
      <w:r>
        <w:rPr>
          <w:rStyle w:val="Strong"/>
        </w:rPr>
        <w:t xml:space="preserve"> Genevieve Leung, </w:t>
      </w:r>
      <w:r>
        <w:t>will also provide expertise to this project.</w:t>
      </w:r>
    </w:p>
    <w:p w:rsidR="00982947" w:rsidRDefault="00982947" w:rsidP="00DC1130">
      <w:pPr>
        <w:pStyle w:val="NormalWeb"/>
        <w:shd w:val="clear" w:color="auto" w:fill="FFFFFF"/>
        <w:rPr>
          <w:rStyle w:val="Strong"/>
        </w:rPr>
      </w:pPr>
      <w:proofErr w:type="spellStart"/>
      <w:r>
        <w:rPr>
          <w:rStyle w:val="Strong"/>
        </w:rPr>
        <w:t>Xiaoxin</w:t>
      </w:r>
      <w:proofErr w:type="spellEnd"/>
      <w:r>
        <w:rPr>
          <w:rStyle w:val="Strong"/>
        </w:rPr>
        <w:t xml:space="preserve"> Wu and M. Antoni J. </w:t>
      </w:r>
      <w:proofErr w:type="spellStart"/>
      <w:r>
        <w:rPr>
          <w:rStyle w:val="Strong"/>
        </w:rPr>
        <w:t>Ucerler</w:t>
      </w:r>
      <w:proofErr w:type="spellEnd"/>
      <w:r>
        <w:rPr>
          <w:rStyle w:val="Strong"/>
        </w:rPr>
        <w:t xml:space="preserve">, S.J. Ricci Institute for Chinese Western Cultural History, </w:t>
      </w:r>
      <w:r>
        <w:t xml:space="preserve">College of Arts and Sciences, have been awarded a four-year $538,000 grant from the Henry </w:t>
      </w:r>
      <w:proofErr w:type="spellStart"/>
      <w:r>
        <w:t>Luce</w:t>
      </w:r>
      <w:proofErr w:type="spellEnd"/>
      <w:r>
        <w:t xml:space="preserve"> Foundation for their project, "Historical Legacies of Christianity in East Asia." Funding from the Henry </w:t>
      </w:r>
      <w:proofErr w:type="spellStart"/>
      <w:r>
        <w:t>Luce</w:t>
      </w:r>
      <w:proofErr w:type="spellEnd"/>
      <w:r>
        <w:t xml:space="preserve"> Foundation will support the launch of a new academic monograph series with Brill Publishers in the Netherlands contributing to a growing field of scholarship that builds new intellectual bridges by connecting scholars from different linguistic, cultural, and academic traditions from around the world. Additionally, the funding will support several </w:t>
      </w:r>
      <w:proofErr w:type="spellStart"/>
      <w:r>
        <w:t>Luce</w:t>
      </w:r>
      <w:proofErr w:type="spellEnd"/>
      <w:r>
        <w:t xml:space="preserve"> fellows to conduct research at the Ricci Institute and organize major national and international workshops to educate a new generation of younger scholars from across the globe.</w:t>
      </w:r>
    </w:p>
    <w:p w:rsidR="00982947" w:rsidRDefault="00982947" w:rsidP="00DC1130">
      <w:pPr>
        <w:pStyle w:val="NormalWeb"/>
        <w:shd w:val="clear" w:color="auto" w:fill="FFFFFF"/>
        <w:rPr>
          <w:b/>
          <w:bCs/>
          <w:noProof/>
          <w:color w:val="0000FF"/>
        </w:rPr>
      </w:pPr>
      <w:r>
        <w:rPr>
          <w:rStyle w:val="Strong"/>
        </w:rPr>
        <w:t xml:space="preserve">Judy Pace, Teacher Education, </w:t>
      </w:r>
      <w:r>
        <w:t>School of Education, has been awarded a one-year grant from the Spencer Foundation in the amount of $49,333 for her project, "Preparing Teachers to Teach Controversial Issues: A Cross-National Study." Funding from the Spencer Foundation will allow her to examine teacher educator efforts to prepare students of teaching to teach controversial issues in secondary historical/social studies classes. Dr. Pace's research will contribute to both theory building and practice by generating knowledge to improve teacher preparation in an area crucial to democracy.</w:t>
      </w:r>
    </w:p>
    <w:p w:rsidR="00982947" w:rsidRDefault="00982947" w:rsidP="00DC1130">
      <w:pPr>
        <w:pStyle w:val="NormalWeb"/>
        <w:shd w:val="clear" w:color="auto" w:fill="FFFFFF"/>
        <w:rPr>
          <w:rStyle w:val="Strong"/>
        </w:rPr>
      </w:pPr>
      <w:r>
        <w:rPr>
          <w:rStyle w:val="Strong"/>
        </w:rPr>
        <w:t xml:space="preserve">Claire Castro and William </w:t>
      </w:r>
      <w:proofErr w:type="spellStart"/>
      <w:r>
        <w:rPr>
          <w:rStyle w:val="Strong"/>
        </w:rPr>
        <w:t>Karney</w:t>
      </w:r>
      <w:proofErr w:type="spellEnd"/>
      <w:r>
        <w:rPr>
          <w:rStyle w:val="Strong"/>
        </w:rPr>
        <w:t xml:space="preserve">, Chemistry and Environmental Science, </w:t>
      </w:r>
      <w:r>
        <w:t xml:space="preserve">College of Arts and Sciences, have received a National Science Foundation research grant for $204,902 over three years. This funding will provide training for undergraduate students in many aspects of computational organic chemistry. Specifically, the three-year grant will support undergraduate students in summer research that focuses on (1) the reactivity of polycyclic aromatic hydrocarbons (environmental pollutants) and (2) quantum mechanical tunneling in </w:t>
      </w:r>
      <w:proofErr w:type="spellStart"/>
      <w:r>
        <w:t>annulenes</w:t>
      </w:r>
      <w:proofErr w:type="spellEnd"/>
      <w:r>
        <w:t>. The grant will also enable students to travel to regional and national meetings to present their results. Finally, the grant will foster participation by underrepresented groups in chemistry. This is the fourth consecutive NSF grant for the Castro-</w:t>
      </w:r>
      <w:proofErr w:type="spellStart"/>
      <w:r>
        <w:t>Karney</w:t>
      </w:r>
      <w:proofErr w:type="spellEnd"/>
      <w:r>
        <w:t xml:space="preserve"> research team.</w:t>
      </w:r>
    </w:p>
    <w:p w:rsidR="00982947" w:rsidRDefault="00982947" w:rsidP="00DC1130">
      <w:pPr>
        <w:pStyle w:val="NormalWeb"/>
        <w:shd w:val="clear" w:color="auto" w:fill="FFFFFF"/>
        <w:rPr>
          <w:rStyle w:val="Strong"/>
        </w:rPr>
      </w:pPr>
      <w:r>
        <w:rPr>
          <w:rStyle w:val="Strong"/>
        </w:rPr>
        <w:t xml:space="preserve">Bill Ong </w:t>
      </w:r>
      <w:proofErr w:type="spellStart"/>
      <w:r>
        <w:rPr>
          <w:rStyle w:val="Strong"/>
        </w:rPr>
        <w:t>Hing</w:t>
      </w:r>
      <w:proofErr w:type="spellEnd"/>
      <w:r>
        <w:rPr>
          <w:rStyle w:val="Strong"/>
        </w:rPr>
        <w:t xml:space="preserve">, School of Law, </w:t>
      </w:r>
      <w:r>
        <w:t xml:space="preserve">has been awarded an additional $240,000 to supplement his original grant from the California Department of Social Services Refugee Programs Bureau. The grant will increase the number of unaccompanied, undocumented minors receiving services from USF's Immigration Law Clinic to 56 minors in Northern California. Professor </w:t>
      </w:r>
      <w:proofErr w:type="spellStart"/>
      <w:r>
        <w:t>Hing</w:t>
      </w:r>
      <w:proofErr w:type="spellEnd"/>
      <w:r>
        <w:t xml:space="preserve"> also continues to receive funding from the Central American Resource Center (CARECEN), through their grant to the city of San Francisco, to provide legal representation to children and families with the cases in the San Francisco Immigration Court. </w:t>
      </w:r>
    </w:p>
    <w:p w:rsidR="00982947" w:rsidRDefault="00982947" w:rsidP="00DC1130">
      <w:pPr>
        <w:pStyle w:val="NormalWeb"/>
        <w:shd w:val="clear" w:color="auto" w:fill="FFFFFF"/>
        <w:rPr>
          <w:b/>
          <w:bCs/>
          <w:noProof/>
          <w:color w:val="0000FF"/>
        </w:rPr>
      </w:pPr>
      <w:proofErr w:type="spellStart"/>
      <w:r>
        <w:rPr>
          <w:rStyle w:val="Strong"/>
        </w:rPr>
        <w:t>Hsiu</w:t>
      </w:r>
      <w:proofErr w:type="spellEnd"/>
      <w:r>
        <w:rPr>
          <w:rStyle w:val="Strong"/>
        </w:rPr>
        <w:t xml:space="preserve">-Lan Cheng, Counseling Psychology, </w:t>
      </w:r>
      <w:r>
        <w:t xml:space="preserve">School of Education, has received a one-year $8,020 grant from the American Psychological Association. Her research project, "Development and Validation of a Measure of Patients' Perceived Racial/Ethnic </w:t>
      </w:r>
      <w:proofErr w:type="spellStart"/>
      <w:r>
        <w:t>Discimination</w:t>
      </w:r>
      <w:proofErr w:type="spellEnd"/>
      <w:r>
        <w:t xml:space="preserve"> in the Health Care Setting," aims to promote psychological research and training on health disparities. Dr. Cheng and her students will construct and validate how discrimination in health care is perceived and will apply the construct of racial microaggressions to enhance the understanding and measurement of discrimination in health care.</w:t>
      </w:r>
    </w:p>
    <w:p w:rsidR="00982947" w:rsidRDefault="00982947" w:rsidP="00DC1130">
      <w:pPr>
        <w:pStyle w:val="NormalWeb"/>
        <w:shd w:val="clear" w:color="auto" w:fill="FFFFFF"/>
        <w:rPr>
          <w:rStyle w:val="Strong"/>
        </w:rPr>
      </w:pPr>
      <w:r>
        <w:rPr>
          <w:rStyle w:val="Strong"/>
        </w:rPr>
        <w:t xml:space="preserve">Gretchen Coffman, Environmental Science and Management, </w:t>
      </w:r>
      <w:r>
        <w:t>College of Arts and Sciences, is being funded by the University of California, Santa Barbara, to participate in the Santa Clara River Habitat Restoration Project. Dr. Coffman and her graduate students will develop a study design and conduct long-term monitoring of riparian plant growth and ecophysiology in the restoration area for the next five years. This $50,000 grant is being funded by Ventura County Watershed Protection District.</w:t>
      </w:r>
    </w:p>
    <w:p w:rsidR="00982947" w:rsidRDefault="00982947" w:rsidP="00DC1130">
      <w:pPr>
        <w:pStyle w:val="NormalWeb"/>
        <w:shd w:val="clear" w:color="auto" w:fill="FFFFFF"/>
        <w:rPr>
          <w:b/>
          <w:bCs/>
          <w:noProof/>
          <w:color w:val="0000FF"/>
        </w:rPr>
      </w:pPr>
      <w:r>
        <w:rPr>
          <w:rStyle w:val="Strong"/>
        </w:rPr>
        <w:t xml:space="preserve">Bill Ong </w:t>
      </w:r>
      <w:proofErr w:type="spellStart"/>
      <w:r>
        <w:rPr>
          <w:rStyle w:val="Strong"/>
        </w:rPr>
        <w:t>Hing</w:t>
      </w:r>
      <w:proofErr w:type="spellEnd"/>
      <w:r>
        <w:rPr>
          <w:rStyle w:val="Strong"/>
        </w:rPr>
        <w:t xml:space="preserve">, School of Law, </w:t>
      </w:r>
      <w:r>
        <w:t>has been awarded additional funding of $40,000 from the California Department of Social Services to continue providing legal services to unaccompanied undocumented minors. The Refugee Programs Bureau funds nonprofit legal organizations to provide these services and USF's Immigration Law Clinic will represent minors in Northern California.</w:t>
      </w:r>
    </w:p>
    <w:p w:rsidR="00982947" w:rsidRDefault="00982947" w:rsidP="00DC1130">
      <w:pPr>
        <w:pStyle w:val="NormalWeb"/>
        <w:shd w:val="clear" w:color="auto" w:fill="FFFFFF"/>
        <w:rPr>
          <w:rStyle w:val="Strong"/>
        </w:rPr>
      </w:pPr>
      <w:r>
        <w:rPr>
          <w:rStyle w:val="Strong"/>
        </w:rPr>
        <w:t>Calla Schmidt, Environmental Science,</w:t>
      </w:r>
      <w:r>
        <w:t xml:space="preserve"> has been awarded a three-year grant from the National Science Foundation for $196,746. In collaboration with Mt. San Antonio College and the College of the Atlantic, Dr. Schmidt and her colleagues will engage a diverse cohort of undergraduates in hands-on, career-applicable environmental science experiences. The project will expand student awareness of traditional and nontraditional environmental science careers and focus on the skills and content knowledge necessary for career preparation. The team will facilitate student development of professional networks and create a system for documenting and archiving student career preparation and skills acquisition.</w:t>
      </w:r>
    </w:p>
    <w:p w:rsidR="00982947" w:rsidRDefault="00982947" w:rsidP="00DC1130">
      <w:pPr>
        <w:pStyle w:val="NormalWeb"/>
        <w:shd w:val="clear" w:color="auto" w:fill="FFFFFF"/>
        <w:rPr>
          <w:b/>
          <w:bCs/>
          <w:noProof/>
          <w:color w:val="0000FF"/>
        </w:rPr>
      </w:pPr>
      <w:r>
        <w:rPr>
          <w:rStyle w:val="Strong"/>
        </w:rPr>
        <w:t xml:space="preserve">Deneb </w:t>
      </w:r>
      <w:proofErr w:type="spellStart"/>
      <w:r>
        <w:rPr>
          <w:rStyle w:val="Strong"/>
        </w:rPr>
        <w:t>Karentz</w:t>
      </w:r>
      <w:proofErr w:type="spellEnd"/>
      <w:r>
        <w:rPr>
          <w:rStyle w:val="Strong"/>
        </w:rPr>
        <w:t>, Biology and Environmental Science,</w:t>
      </w:r>
      <w:r>
        <w:t xml:space="preserve"> has been awarded $233,985 from the National Science Foundation for a five-year grant to manage and conduct an international polar biology training program in Antarctica for early-career scientists (PhD students and postdoctoral scholars). The funding will support two month-long advanced field courses focused on biological adaptations to environmental change in Antarctica, and will provide a unique opportunity for hands-on experience to the next generation of polar researchers. The grant is a collaborative effort with Dr. </w:t>
      </w:r>
      <w:proofErr w:type="spellStart"/>
      <w:r>
        <w:t>Donal</w:t>
      </w:r>
      <w:proofErr w:type="spellEnd"/>
      <w:r>
        <w:t xml:space="preserve"> Manahan at the University of Southern California who has been awarded $340,706. In addition to grant funding to USF and USC, NSF will provide logistics support for travel and research activities in Antarctica during the two field seasons (2016 and 2018). This is Dr. </w:t>
      </w:r>
      <w:proofErr w:type="spellStart"/>
      <w:r>
        <w:t>Karentz's</w:t>
      </w:r>
      <w:proofErr w:type="spellEnd"/>
      <w:r>
        <w:t xml:space="preserve"> tenth award from the NSF.</w:t>
      </w:r>
    </w:p>
    <w:p w:rsidR="00982947" w:rsidRDefault="00982947" w:rsidP="00DC1130">
      <w:pPr>
        <w:pStyle w:val="NormalWeb"/>
        <w:shd w:val="clear" w:color="auto" w:fill="FFFFFF"/>
        <w:rPr>
          <w:rStyle w:val="Strong"/>
        </w:rPr>
      </w:pPr>
      <w:r>
        <w:rPr>
          <w:rStyle w:val="Strong"/>
        </w:rPr>
        <w:t xml:space="preserve">Claire </w:t>
      </w:r>
      <w:proofErr w:type="spellStart"/>
      <w:r>
        <w:rPr>
          <w:rStyle w:val="Strong"/>
        </w:rPr>
        <w:t>Sharifi</w:t>
      </w:r>
      <w:proofErr w:type="spellEnd"/>
      <w:r>
        <w:rPr>
          <w:rStyle w:val="Strong"/>
        </w:rPr>
        <w:t xml:space="preserve">, Gleeson Library | </w:t>
      </w:r>
      <w:proofErr w:type="spellStart"/>
      <w:r>
        <w:rPr>
          <w:rStyle w:val="Strong"/>
        </w:rPr>
        <w:t>Geschke</w:t>
      </w:r>
      <w:proofErr w:type="spellEnd"/>
      <w:r>
        <w:rPr>
          <w:rStyle w:val="Strong"/>
        </w:rPr>
        <w:t xml:space="preserve"> Center, and Barbara Sattler, School of Nursing and Health Professions,</w:t>
      </w:r>
      <w:r>
        <w:t xml:space="preserve"> have been awarded $9,000 from the National Network of Libraries of Medicine. Their grant will enhance nursing skills by training nurses to use the National Library of Medicine's </w:t>
      </w:r>
      <w:proofErr w:type="spellStart"/>
      <w:r>
        <w:t>ToxNet</w:t>
      </w:r>
      <w:proofErr w:type="spellEnd"/>
      <w:r>
        <w:t xml:space="preserve"> suite of resources to assess and address environmental health. They will develop a new online training program for nurses that includes case studies, specialized tutorials, guides and bibliographies. Participating nurses will learn how to integrate evidence-based environmental health resources into their professional practice.</w:t>
      </w:r>
    </w:p>
    <w:p w:rsidR="00982947" w:rsidRDefault="00982947" w:rsidP="00DC1130">
      <w:pPr>
        <w:pStyle w:val="NormalWeb"/>
        <w:shd w:val="clear" w:color="auto" w:fill="FFFFFF"/>
        <w:rPr>
          <w:rStyle w:val="Strong"/>
        </w:rPr>
      </w:pPr>
      <w:r>
        <w:rPr>
          <w:rStyle w:val="Strong"/>
        </w:rPr>
        <w:t>Thomas Cavanaugh, Philosophy,</w:t>
      </w:r>
      <w:r>
        <w:t xml:space="preserve"> has been awarded a one-year grant from the National Endowment for Humanities (NEH) in the amount of $18,359 to teach two courses on the question of wisdom, offered to first-year and transfer students at USF. Entitled "Enduring Questions: Concepts of Wisdom," the grant will engage students in various disciplines of Asian and Western Philosophy to explore the age-old question of wisdom and ignorance. Dr. Cavanaugh will incorporate plays, films, and an off-campus excursion to the San Francisco Asian Art Museum into each course in order to foster a vivid learning experience.</w:t>
      </w:r>
    </w:p>
    <w:p w:rsidR="00982947" w:rsidRDefault="00982947" w:rsidP="00DC1130">
      <w:pPr>
        <w:pStyle w:val="NormalWeb"/>
        <w:shd w:val="clear" w:color="auto" w:fill="FFFFFF"/>
        <w:rPr>
          <w:rStyle w:val="Strong"/>
        </w:rPr>
      </w:pPr>
      <w:r>
        <w:rPr>
          <w:rStyle w:val="Strong"/>
        </w:rPr>
        <w:t xml:space="preserve">Seth </w:t>
      </w:r>
      <w:proofErr w:type="spellStart"/>
      <w:r>
        <w:rPr>
          <w:rStyle w:val="Strong"/>
        </w:rPr>
        <w:t>Wachtel</w:t>
      </w:r>
      <w:proofErr w:type="spellEnd"/>
      <w:proofErr w:type="gramStart"/>
      <w:r>
        <w:rPr>
          <w:rStyle w:val="Strong"/>
        </w:rPr>
        <w:t>,  Art</w:t>
      </w:r>
      <w:proofErr w:type="gramEnd"/>
      <w:r>
        <w:rPr>
          <w:rStyle w:val="Strong"/>
        </w:rPr>
        <w:t xml:space="preserve"> + Architecture,</w:t>
      </w:r>
      <w:r>
        <w:t xml:space="preserve"> has received a $60,000 Digital Humanities grant for his project, "Discovery and Documentation of At-Risk Built Heritage." This NEH grant will help launch a digital technology-based process to document and record physical cultural heritage in the Bay Area that is vulnerable to loss or alteration. The project will involve USF students and grassroots volunteers, with the resulting Gleeson Library archive being made available to the public, teachers, students, academics and professionals.</w:t>
      </w:r>
    </w:p>
    <w:p w:rsidR="00982947" w:rsidRDefault="00982947" w:rsidP="00DC1130">
      <w:pPr>
        <w:pStyle w:val="NormalWeb"/>
        <w:shd w:val="clear" w:color="auto" w:fill="FFFFFF"/>
        <w:rPr>
          <w:noProof/>
          <w:color w:val="0000FF"/>
        </w:rPr>
      </w:pPr>
      <w:proofErr w:type="spellStart"/>
      <w:r>
        <w:rPr>
          <w:rStyle w:val="Strong"/>
        </w:rPr>
        <w:t>Monisha</w:t>
      </w:r>
      <w:proofErr w:type="spellEnd"/>
      <w:r>
        <w:rPr>
          <w:rStyle w:val="Strong"/>
        </w:rPr>
        <w:t xml:space="preserve"> Bajaj, International and Multicultural Education,</w:t>
      </w:r>
      <w:r>
        <w:t xml:space="preserve"> School of Education, received a grant of $49,554 from the Spencer Foundation. Her project is entitled "Transnational Civic Engagement of Immigrant and Refugee Youth at a Newcomer High School in California." Her research examines how recent immigrant youth engage with notions of rights, citizenship, and civic identity as they integrate into the U.S. and prepare for post-secondary transitions.</w:t>
      </w:r>
    </w:p>
    <w:p w:rsidR="00982947" w:rsidRDefault="00982947" w:rsidP="00DC1130">
      <w:pPr>
        <w:pStyle w:val="NormalWeb"/>
        <w:shd w:val="clear" w:color="auto" w:fill="FFFFFF"/>
        <w:rPr>
          <w:rStyle w:val="Strong"/>
        </w:rPr>
      </w:pPr>
      <w:r>
        <w:rPr>
          <w:rStyle w:val="Strong"/>
        </w:rPr>
        <w:t>Genevieve Leung, Rhetoric and Language,</w:t>
      </w:r>
      <w:r>
        <w:t xml:space="preserve"> has received a grant from Language Learning for $9,991 for her project, "Cantonese English Dual Language Immersion." She and Dr. </w:t>
      </w:r>
      <w:proofErr w:type="spellStart"/>
      <w:r>
        <w:t>Yuuko</w:t>
      </w:r>
      <w:proofErr w:type="spellEnd"/>
      <w:r>
        <w:t xml:space="preserve"> </w:t>
      </w:r>
      <w:proofErr w:type="spellStart"/>
      <w:r>
        <w:t>Uchikoshi</w:t>
      </w:r>
      <w:proofErr w:type="spellEnd"/>
      <w:r>
        <w:t xml:space="preserve"> from the University of California at Davis will look at the linguistic gains, socioemotional impact, and pedagogical achievement​s and challenges of students at a Cantonese-English dual-language elementary school. They will analyze cross-sectional data from students in grade​s </w:t>
      </w:r>
      <w:proofErr w:type="gramStart"/>
      <w:r>
        <w:t>1​,</w:t>
      </w:r>
      <w:proofErr w:type="gramEnd"/>
      <w:r>
        <w:t>​ 3, and 5.</w:t>
      </w:r>
    </w:p>
    <w:p w:rsidR="00982947" w:rsidRDefault="00982947" w:rsidP="00DC1130">
      <w:pPr>
        <w:pStyle w:val="NormalWeb"/>
        <w:shd w:val="clear" w:color="auto" w:fill="FFFFFF"/>
        <w:rPr>
          <w:b/>
          <w:bCs/>
          <w:noProof/>
          <w:color w:val="0000FF"/>
        </w:rPr>
      </w:pPr>
      <w:proofErr w:type="spellStart"/>
      <w:r>
        <w:rPr>
          <w:rStyle w:val="Strong"/>
        </w:rPr>
        <w:t>Alark</w:t>
      </w:r>
      <w:proofErr w:type="spellEnd"/>
      <w:r>
        <w:rPr>
          <w:rStyle w:val="Strong"/>
        </w:rPr>
        <w:t xml:space="preserve"> Joshi and David </w:t>
      </w:r>
      <w:proofErr w:type="spellStart"/>
      <w:r>
        <w:rPr>
          <w:rStyle w:val="Strong"/>
        </w:rPr>
        <w:t>Wolber</w:t>
      </w:r>
      <w:proofErr w:type="spellEnd"/>
      <w:r>
        <w:t>, Computer Science</w:t>
      </w:r>
      <w:proofErr w:type="gramStart"/>
      <w:r>
        <w:t>, ​have</w:t>
      </w:r>
      <w:proofErr w:type="gramEnd"/>
      <w:r>
        <w:t xml:space="preserve"> been awarded a grant of $34,650 from the Google Foundation to conduct a summer workshop, Mobile Computer Science Principles, that will enable San Francisco high school teachers to start courses based on App Inventor and mobile computing. USF students will work in San Francisco schools assisting teachers during the 2015-2016 school year to help sustain a community of practice.</w:t>
      </w:r>
    </w:p>
    <w:p w:rsidR="00982947" w:rsidRDefault="00982947" w:rsidP="00DC1130">
      <w:pPr>
        <w:pStyle w:val="NormalWeb"/>
        <w:shd w:val="clear" w:color="auto" w:fill="FFFFFF"/>
        <w:rPr>
          <w:noProof/>
          <w:color w:val="0000FF"/>
        </w:rPr>
      </w:pPr>
      <w:r>
        <w:rPr>
          <w:rStyle w:val="Strong"/>
        </w:rPr>
        <w:t>John Callaway, Environmental Science,</w:t>
      </w:r>
      <w:r>
        <w:t xml:space="preserve"> will receive $47,982 over three years from the U.S. Geological Survey (USGS). USGS is the lead on this NASA-funded grant entitled "Developing a National Framework for Carbon Monitoring in Coastal Wetlands." Dr. Callaway will coordinate data compilation and analysis for one of the six national sites (coastal Louisiana) and participate in modeling and synthesis across the remaining sites (Florida Everglades, Chesapeake Bay, Waquoit Bay, San Francisco Bay, and Puget Sound).</w:t>
      </w:r>
    </w:p>
    <w:p w:rsidR="00982947" w:rsidRDefault="00982947" w:rsidP="00DC1130">
      <w:pPr>
        <w:pStyle w:val="NormalWeb"/>
        <w:shd w:val="clear" w:color="auto" w:fill="FFFFFF"/>
        <w:rPr>
          <w:rStyle w:val="Strong"/>
        </w:rPr>
      </w:pPr>
      <w:r>
        <w:rPr>
          <w:rStyle w:val="Strong"/>
        </w:rPr>
        <w:t xml:space="preserve">Ursula </w:t>
      </w:r>
      <w:proofErr w:type="spellStart"/>
      <w:r>
        <w:rPr>
          <w:rStyle w:val="Strong"/>
        </w:rPr>
        <w:t>Aldana</w:t>
      </w:r>
      <w:proofErr w:type="spellEnd"/>
      <w:r>
        <w:rPr>
          <w:rStyle w:val="Strong"/>
        </w:rPr>
        <w:t xml:space="preserve">, Leadership Studies, </w:t>
      </w:r>
      <w:r>
        <w:t xml:space="preserve">School of Education, has received a 4.5 year grant for $163,000 from the International Baccalaureate Organization, a Swiss foundation. Professor </w:t>
      </w:r>
      <w:proofErr w:type="spellStart"/>
      <w:r>
        <w:t>Aldana</w:t>
      </w:r>
      <w:proofErr w:type="spellEnd"/>
      <w:r>
        <w:t xml:space="preserve"> will collaborate with Dr. </w:t>
      </w:r>
      <w:proofErr w:type="spellStart"/>
      <w:r>
        <w:t>Anysia</w:t>
      </w:r>
      <w:proofErr w:type="spellEnd"/>
      <w:r>
        <w:t xml:space="preserve"> Mayer (CSU Stanislaus) and Dr. Patricia </w:t>
      </w:r>
      <w:proofErr w:type="spellStart"/>
      <w:r>
        <w:t>Gandara</w:t>
      </w:r>
      <w:proofErr w:type="spellEnd"/>
      <w:r>
        <w:t xml:space="preserve"> (UCLA) to examine school outcomes and engagement of high school and postsecondary students from low-income households in California who participate in the International Baccalaureate Diploma Program​</w:t>
      </w:r>
      <w:proofErr w:type="gramStart"/>
      <w:r>
        <w:t>me​.</w:t>
      </w:r>
      <w:proofErr w:type="gramEnd"/>
    </w:p>
    <w:p w:rsidR="00982947" w:rsidRDefault="00982947" w:rsidP="00DC1130">
      <w:pPr>
        <w:pStyle w:val="NormalWeb"/>
        <w:shd w:val="clear" w:color="auto" w:fill="FFFFFF"/>
        <w:rPr>
          <w:rStyle w:val="Strong"/>
        </w:rPr>
      </w:pPr>
      <w:r>
        <w:rPr>
          <w:rStyle w:val="Strong"/>
        </w:rPr>
        <w:t xml:space="preserve">Bill Ong </w:t>
      </w:r>
      <w:proofErr w:type="spellStart"/>
      <w:r>
        <w:rPr>
          <w:rStyle w:val="Strong"/>
        </w:rPr>
        <w:t>Hing</w:t>
      </w:r>
      <w:proofErr w:type="spellEnd"/>
      <w:r>
        <w:rPr>
          <w:rStyle w:val="Strong"/>
        </w:rPr>
        <w:t>, School of Law,</w:t>
      </w:r>
      <w:r>
        <w:t xml:space="preserve"> has been awarded a grant from the California Department of Social Services in the amount of $112,000 to provide legal services to unaccompanied, undocumented minors. The Refugee Programs Bureau funds nonprofit legal organizations to provide these services and USF's Immigration Law Clinic will represent 28 minors in Northern California in the next six-month period. Additionally, he has received a </w:t>
      </w:r>
      <w:proofErr w:type="spellStart"/>
      <w:r>
        <w:t>subaward</w:t>
      </w:r>
      <w:proofErr w:type="spellEnd"/>
      <w:r>
        <w:t xml:space="preserve"> in the amount of $88,191 from the Central American Resource Center (CARECEN). This support is from a grant funded by the City of San Francisco to provide legal representation to children and families with cases in the San Francisco Immigration Court in 2015, and it will be used to fund the School of Law's Immigration and Deportation Defense Clinic.</w:t>
      </w:r>
    </w:p>
    <w:p w:rsidR="00982947" w:rsidRDefault="00982947" w:rsidP="00DC1130">
      <w:pPr>
        <w:pStyle w:val="NormalWeb"/>
        <w:shd w:val="clear" w:color="auto" w:fill="FFFFFF"/>
        <w:rPr>
          <w:rStyle w:val="Strong"/>
        </w:rPr>
      </w:pPr>
      <w:r>
        <w:rPr>
          <w:rStyle w:val="Strong"/>
        </w:rPr>
        <w:t>Alexa Curtis, School of Nursing and Health Professions,</w:t>
      </w:r>
      <w:r>
        <w:t xml:space="preserve"> is serving as Co-Investigator on a Substance Abuse and Mental Health Services Administration (SAMHSA) grant held by the University of California, San Francisco. </w:t>
      </w:r>
      <w:proofErr w:type="spellStart"/>
      <w:r>
        <w:t>Dr.Curtis</w:t>
      </w:r>
      <w:proofErr w:type="spellEnd"/>
      <w:r>
        <w:t xml:space="preserve"> is being awarded $13,905 for the first year of the grant. Total funding for the three-year project is expected to be $42,979. Her role is to assist in the development and integration of the Screening, Brief Intervention, and Referral to Treatment (SBIRT) practice model in the nursing curriculum and facilitate the participation of rural practicum sites. She recently has been awarded $149,999 from the State of California Office of Statewide Health Planning and Development for a two-year grant that will support the development of rural health academic practice partnerships to increase inter-professional training opportunities for USF's nurse practitioner students. Ultimately, funds from this grant will improve the pipeline of healthcare providers for underserved populations. </w:t>
      </w:r>
    </w:p>
    <w:p w:rsidR="00982947" w:rsidRDefault="00982947" w:rsidP="00DC1130">
      <w:pPr>
        <w:pStyle w:val="NormalWeb"/>
        <w:shd w:val="clear" w:color="auto" w:fill="FFFFFF"/>
        <w:rPr>
          <w:noProof/>
          <w:color w:val="0000FF"/>
        </w:rPr>
      </w:pPr>
      <w:r>
        <w:rPr>
          <w:rStyle w:val="Strong"/>
        </w:rPr>
        <w:t xml:space="preserve">Christine Yeh and Brad Washington, </w:t>
      </w:r>
      <w:r>
        <w:t>School of Education, have been awarded a $15,000 grant by the California Department of Education to partner with Chinatown YMCA to develop, implement, and evaluate a culturally responsive language learning program for the Chinese immigrant community in San Francisco's Chinatown. This program will also support community capacity building, intergenerational family relationships, cultural transitions, and career development.</w:t>
      </w:r>
    </w:p>
    <w:p w:rsidR="00982947" w:rsidRDefault="00982947" w:rsidP="00DC1130">
      <w:pPr>
        <w:pStyle w:val="NormalWeb"/>
        <w:shd w:val="clear" w:color="auto" w:fill="FFFFFF"/>
        <w:rPr>
          <w:rStyle w:val="Strong"/>
        </w:rPr>
      </w:pPr>
      <w:r>
        <w:rPr>
          <w:rStyle w:val="Strong"/>
        </w:rPr>
        <w:t xml:space="preserve">Desiree </w:t>
      </w:r>
      <w:proofErr w:type="spellStart"/>
      <w:r>
        <w:rPr>
          <w:rStyle w:val="Strong"/>
        </w:rPr>
        <w:t>Zerquera</w:t>
      </w:r>
      <w:proofErr w:type="spellEnd"/>
      <w:r>
        <w:rPr>
          <w:rStyle w:val="Strong"/>
        </w:rPr>
        <w:t xml:space="preserve">, Leadership Studies, </w:t>
      </w:r>
      <w:r>
        <w:t xml:space="preserve">School of Education, and Resident Directors Jason Pender, Elliot </w:t>
      </w:r>
      <w:proofErr w:type="spellStart"/>
      <w:r>
        <w:t>DeVore</w:t>
      </w:r>
      <w:proofErr w:type="spellEnd"/>
      <w:r>
        <w:t xml:space="preserve"> and Kathleen Bailey have been awarded $1,500 to further develop an assessment project that will examine the experiences of students at USF and the effectiveness of the Student Housing and Residential Education (</w:t>
      </w:r>
      <w:proofErr w:type="spellStart"/>
      <w:r>
        <w:t>SHaRE</w:t>
      </w:r>
      <w:proofErr w:type="spellEnd"/>
      <w:r>
        <w:t>) Community Development Model. ​This one-year grant has been awarded by NASPA Region VI - the Western Region of the Association of Student Affairs Administrators in Higher Education.</w:t>
      </w:r>
    </w:p>
    <w:p w:rsidR="00982947" w:rsidRDefault="00982947" w:rsidP="00DC1130">
      <w:pPr>
        <w:pStyle w:val="NormalWeb"/>
        <w:shd w:val="clear" w:color="auto" w:fill="FFFFFF"/>
        <w:rPr>
          <w:rStyle w:val="Strong"/>
        </w:rPr>
      </w:pPr>
      <w:r>
        <w:rPr>
          <w:rStyle w:val="Strong"/>
        </w:rPr>
        <w:t xml:space="preserve">Peter </w:t>
      </w:r>
      <w:proofErr w:type="spellStart"/>
      <w:r>
        <w:rPr>
          <w:rStyle w:val="Strong"/>
        </w:rPr>
        <w:t>Honigsberg</w:t>
      </w:r>
      <w:proofErr w:type="spellEnd"/>
      <w:r>
        <w:rPr>
          <w:rStyle w:val="Strong"/>
        </w:rPr>
        <w:t>, School of Law,</w:t>
      </w:r>
      <w:r>
        <w:t xml:space="preserve"> received $40,000 from the Levinson Foundation to support the Witness to Guantanamo project. Its purpose is to collect and share the stories of Guantanamo detainees and other witnesses to document and expose human rights and rule of law violations at Guantanamo Bay, Cuba, since 9/11. The project offers the public and policymakers the rare opportunity to witness how Guantanamo's presence has impacted countless lives through moving and intense conversations with former detainees and their families; prison guards; chaplains; interrogators; habeas and JAG attorneys; interpreters; FBI and CIA agents; medical personnel; psychologists; high-ranking government and military officials. The project has currently filmed interviews with 121 people in 18 </w:t>
      </w:r>
      <w:proofErr w:type="spellStart"/>
      <w:r>
        <w:t>countries.Additionally</w:t>
      </w:r>
      <w:proofErr w:type="spellEnd"/>
      <w:r>
        <w:t xml:space="preserve">, this project is also supported by grants from the Sigrid </w:t>
      </w:r>
      <w:proofErr w:type="spellStart"/>
      <w:r>
        <w:t>Rausing</w:t>
      </w:r>
      <w:proofErr w:type="spellEnd"/>
      <w:r>
        <w:t xml:space="preserve"> Trust which awarded a three-year grant for approximately $482,640 in October 2014; the Samuel Rubin Foundation which awarded another $5,000 for the fifth year in June 2015; the </w:t>
      </w:r>
      <w:proofErr w:type="spellStart"/>
      <w:r>
        <w:t>Annita</w:t>
      </w:r>
      <w:proofErr w:type="spellEnd"/>
      <w:r>
        <w:t xml:space="preserve"> Roddick Foundation which awarded $57,967 on July 2014 </w:t>
      </w:r>
      <w:proofErr w:type="gramStart"/>
      <w:r>
        <w:t>and ​$</w:t>
      </w:r>
      <w:proofErr w:type="gramEnd"/>
      <w:r>
        <w:t>54,675 in August 2015; and the Oak Foundation which awarded $100,000 on March 2015.</w:t>
      </w:r>
    </w:p>
    <w:p w:rsidR="00982947" w:rsidRDefault="00982947" w:rsidP="00DC1130">
      <w:pPr>
        <w:pStyle w:val="NormalWeb"/>
        <w:shd w:val="clear" w:color="auto" w:fill="FFFFFF"/>
        <w:rPr>
          <w:rStyle w:val="Strong"/>
        </w:rPr>
      </w:pPr>
      <w:r>
        <w:rPr>
          <w:rStyle w:val="Strong"/>
        </w:rPr>
        <w:t>Juliet Spencer, Biology,</w:t>
      </w:r>
      <w:r>
        <w:t xml:space="preserve"> has been awarded a three-year NIH grant in the amount of $424,783. With funds from this NIH grant, Dr. Spencer and her student researchers will study the molecular interactions between human cytomegalovirus (HCMV) and the immune system. This will aid in the future development of an HCMV vaccine and could also identify new anti-viral drug targets. This is Dr. Spencer's fourth consecutive NIH grant. </w:t>
      </w:r>
      <w:proofErr w:type="spellStart"/>
      <w:r>
        <w:t>Additionaly</w:t>
      </w:r>
      <w:proofErr w:type="spellEnd"/>
      <w:r>
        <w:t xml:space="preserve">, she has been awarded a two-year grant of $300,000 from The Avon Foundation. Dr. Spencer </w:t>
      </w:r>
      <w:proofErr w:type="gramStart"/>
      <w:r>
        <w:t>will ​examine</w:t>
      </w:r>
      <w:proofErr w:type="gramEnd"/>
      <w:r>
        <w:t xml:space="preserve"> the role of a cytokine from human cytomegalovirus that will lay the groundwork for a possible new diagnostic screen that could save lives and improve treatment options for breast cancer patients. This grant provides a valuable opportunity for USF students to participate in cutting-edge research and use state-of-the-art equipment.</w:t>
      </w:r>
    </w:p>
    <w:p w:rsidR="00982947" w:rsidRDefault="00982947" w:rsidP="00DC1130">
      <w:pPr>
        <w:pStyle w:val="NormalWeb"/>
        <w:shd w:val="clear" w:color="auto" w:fill="FFFFFF"/>
        <w:rPr>
          <w:b/>
          <w:bCs/>
          <w:noProof/>
          <w:color w:val="0000FF"/>
        </w:rPr>
      </w:pPr>
      <w:r>
        <w:rPr>
          <w:rStyle w:val="Strong"/>
        </w:rPr>
        <w:t>Wanda Borges and Mary Kate Wood, School of Nursing and Health Professions,</w:t>
      </w:r>
      <w:r>
        <w:t xml:space="preserve"> have received a Nursing Faculty Loan Program award of $209,972 from the Health Resources and Services Administration. The award will support 20 scholarships in the Doctor of Nursing Practice (DNP) program. Recently, USF's DNP program was ranked first among non-HBCUs (Historically Black Colleges and Universities) for having an excellent program in place for minority students. SONHP expects that these scholarships will enable them to recruit underrepresented students for the doctorate. Additionally, they received a grant from California’s Office of Statewide Health Planning and Department ​for​ $153,000​ to provide​ eight educational stipends to doctoral students in the psychiatric mental health nursing program ​over​ the next three and half years. ​This grant will support students who are committed to working in the public mental health system and prepare them to deliver mental health services that promote wellness, recovery, and resilience. SONHP will </w:t>
      </w:r>
      <w:proofErr w:type="gramStart"/>
      <w:r>
        <w:t>encourage ​the</w:t>
      </w:r>
      <w:proofErr w:type="gramEnd"/>
      <w:r>
        <w:t xml:space="preserve"> enrollment of ​individuals with consumer and family experience in the public mental health system ​and recruit students who are culturally competent and/or have life experience with the public mental health system​.</w:t>
      </w:r>
    </w:p>
    <w:p w:rsidR="00982947" w:rsidRDefault="00982947" w:rsidP="00DC1130">
      <w:pPr>
        <w:pStyle w:val="NormalWeb"/>
        <w:shd w:val="clear" w:color="auto" w:fill="FFFFFF"/>
        <w:rPr>
          <w:rStyle w:val="Strong"/>
        </w:rPr>
      </w:pPr>
      <w:r>
        <w:rPr>
          <w:rStyle w:val="Strong"/>
        </w:rPr>
        <w:t>Gretchen Coffman, Environmental Sciences,</w:t>
      </w:r>
      <w:r>
        <w:t xml:space="preserve"> has been awarded a one-year grant from the National Geographic Society for her project "Restoration of Critically Endangered Cypress Trees of Laos" in the amount of $19,532. Dr. Coffman was invited to apply for this grant. It will support her team of international researchers and USF students. They will locate living stands of cypress within a national protected area in Laos and collect seeds to propagate the trees and restore wetland ecosystems. The team will work with wildlife protection authorities and villagers to educate them about the value of conserving these trees for their community. Also, she received another $5,000 grant from the Chicago Zoological Society for the same project. The grant supports a stipend for a Southeast Asian wildlife conservation expert and the development and distribution of educational training materials for local stakeholders. Community engagement is the key to protecting the cypress stands and maintaining the wetland habitat for threatened wildlife species.</w:t>
      </w:r>
    </w:p>
    <w:p w:rsidR="00982947" w:rsidRDefault="00982947" w:rsidP="00DC1130">
      <w:pPr>
        <w:pStyle w:val="NormalWeb"/>
        <w:shd w:val="clear" w:color="auto" w:fill="FFFFFF"/>
        <w:rPr>
          <w:rStyle w:val="Strong"/>
        </w:rPr>
      </w:pPr>
      <w:proofErr w:type="spellStart"/>
      <w:r>
        <w:rPr>
          <w:rStyle w:val="Strong"/>
        </w:rPr>
        <w:t>Yaniv</w:t>
      </w:r>
      <w:proofErr w:type="spellEnd"/>
      <w:r>
        <w:rPr>
          <w:rStyle w:val="Strong"/>
        </w:rPr>
        <w:t xml:space="preserve"> </w:t>
      </w:r>
      <w:proofErr w:type="spellStart"/>
      <w:r>
        <w:rPr>
          <w:rStyle w:val="Strong"/>
        </w:rPr>
        <w:t>Stopnitzky</w:t>
      </w:r>
      <w:proofErr w:type="spellEnd"/>
      <w:r>
        <w:rPr>
          <w:rStyle w:val="Strong"/>
        </w:rPr>
        <w:t>, Economics,</w:t>
      </w:r>
      <w:r>
        <w:t xml:space="preserve"> received $99,999 from the BASIS project at the University of California, Davis, which is funded by the U.S. Agency for International Development. He and his colleagues from partner institutions--the University of Dar </w:t>
      </w:r>
      <w:proofErr w:type="spellStart"/>
      <w:r>
        <w:t>Es</w:t>
      </w:r>
      <w:proofErr w:type="spellEnd"/>
      <w:r>
        <w:t xml:space="preserve"> Salaam and the University of Alaska--will test a novel approach to improving the way that small-scale fisheries are managed. Over 18 months, the team will implement experimental games as a pedagogical tool for training individuals and communal organizations in how to participate effectively in local fishery management. The project will reduce overfishing and improve the well-being of the many fishing-dependent, rural communities in Tanzania.</w:t>
      </w:r>
    </w:p>
    <w:p w:rsidR="00982947" w:rsidRDefault="00982947" w:rsidP="00DC1130">
      <w:pPr>
        <w:pStyle w:val="NormalWeb"/>
        <w:shd w:val="clear" w:color="auto" w:fill="FFFFFF"/>
        <w:rPr>
          <w:rStyle w:val="Strong"/>
        </w:rPr>
      </w:pPr>
      <w:r>
        <w:rPr>
          <w:rStyle w:val="Strong"/>
        </w:rPr>
        <w:t xml:space="preserve">Claire Castro and William </w:t>
      </w:r>
      <w:proofErr w:type="spellStart"/>
      <w:r>
        <w:rPr>
          <w:rStyle w:val="Strong"/>
        </w:rPr>
        <w:t>Karney</w:t>
      </w:r>
      <w:proofErr w:type="spellEnd"/>
      <w:r>
        <w:rPr>
          <w:rStyle w:val="Strong"/>
        </w:rPr>
        <w:t>, Environmental Science and Chemistry,</w:t>
      </w:r>
      <w:r>
        <w:t xml:space="preserve"> received their first year of funding from the National Science Foundation for a grant that will total $197,748. This funding will enable them to continue their research in </w:t>
      </w:r>
      <w:proofErr w:type="spellStart"/>
      <w:r>
        <w:t>dehydroannulenes</w:t>
      </w:r>
      <w:proofErr w:type="spellEnd"/>
      <w:r>
        <w:t xml:space="preserve">, </w:t>
      </w:r>
      <w:proofErr w:type="spellStart"/>
      <w:r>
        <w:t>phenylenes</w:t>
      </w:r>
      <w:proofErr w:type="spellEnd"/>
      <w:r>
        <w:t xml:space="preserve"> and polycyclic aromatic hydrocarbons. The three-year grant will provide training for undergraduate students in many aspects of computational organic chemistry and will benefit underrepresented groups in science. This is the third NSF grant for the Castro-</w:t>
      </w:r>
      <w:proofErr w:type="spellStart"/>
      <w:r>
        <w:t>Karney</w:t>
      </w:r>
      <w:proofErr w:type="spellEnd"/>
      <w:r>
        <w:t xml:space="preserve"> research team.</w:t>
      </w:r>
    </w:p>
    <w:p w:rsidR="00982947" w:rsidRDefault="00982947" w:rsidP="00DC1130">
      <w:pPr>
        <w:pStyle w:val="NormalWeb"/>
        <w:shd w:val="clear" w:color="auto" w:fill="FFFFFF"/>
        <w:rPr>
          <w:b/>
          <w:bCs/>
          <w:noProof/>
          <w:color w:val="0000FF"/>
        </w:rPr>
      </w:pPr>
      <w:r>
        <w:rPr>
          <w:rStyle w:val="Strong"/>
        </w:rPr>
        <w:t xml:space="preserve">David </w:t>
      </w:r>
      <w:proofErr w:type="spellStart"/>
      <w:r>
        <w:rPr>
          <w:rStyle w:val="Strong"/>
        </w:rPr>
        <w:t>Uminsky</w:t>
      </w:r>
      <w:proofErr w:type="spellEnd"/>
      <w:r>
        <w:rPr>
          <w:rStyle w:val="Strong"/>
        </w:rPr>
        <w:t>, Mathematics,</w:t>
      </w:r>
      <w:r>
        <w:t xml:space="preserve"> has received an NSF grant for three years for $149,994 for his project "Dynamics and Pattern Formation of Non-local Collective Motion and Assembly." This is a Research for Undergraduate Institutions (RUI) award in partnership with Dr. James von Brecht at UCLA. They will be studying pattern formation and related phenomena that occur in systems with a large number of "particles" driven by non-local collective motion laws. The math of these particle systems pervades many disciplines, appearing in models in physics, chemistry and biology to control theory and engineering. Two undergraduate students will contribute to the research and participate in summer study at UCLA.</w:t>
      </w:r>
    </w:p>
    <w:p w:rsidR="00982947" w:rsidRDefault="00982947" w:rsidP="00DC1130">
      <w:pPr>
        <w:pStyle w:val="NormalWeb"/>
        <w:shd w:val="clear" w:color="auto" w:fill="FFFFFF"/>
        <w:rPr>
          <w:rStyle w:val="Strong"/>
        </w:rPr>
      </w:pPr>
      <w:r>
        <w:rPr>
          <w:rStyle w:val="Strong"/>
        </w:rPr>
        <w:t>Sami Rollins, Computer Science,</w:t>
      </w:r>
      <w:r>
        <w:t xml:space="preserve"> has been awarded a $10,000 grant from the National Science Foundation to support students at U.S. institutions who will attend the 4th Networking </w:t>
      </w:r>
      <w:proofErr w:type="spellStart"/>
      <w:r>
        <w:t>Networking</w:t>
      </w:r>
      <w:proofErr w:type="spellEnd"/>
      <w:r>
        <w:t xml:space="preserve"> Women (N2Women) Workshop. The conference will be held at the ACM Special Interest Group on Data Communication in Chicago in August 2014. Student participants will consist of underrepresented graduate students who will be exposed to state-of-the-art research and have the opportunity to interact with leading researchers and fellow graduate students. She also has a three-year NSF grant of $179,863 for a project to encourage broader adoption of renewable energy sources which is key to minimizing our dependence on the electric grid and fossil fuels. The project will provide an improved understanding of energy consumption and generation in homes, particularly green homes. Dr. Rollins, along with her collaborator, Dr. </w:t>
      </w:r>
      <w:proofErr w:type="spellStart"/>
      <w:r>
        <w:t>Nilanjan</w:t>
      </w:r>
      <w:proofErr w:type="spellEnd"/>
      <w:r>
        <w:t xml:space="preserve"> Banerjee at the University of Arkansas, will conduct a broad study of fifteen homes which are both grid-tied and off-grid, and powered by a variety of renewable sources. They will study energy generation and how it is consumed and conduct research critical to encouraging the adoption of more environmentally responsible practices in the home.</w:t>
      </w:r>
    </w:p>
    <w:p w:rsidR="00982947" w:rsidRDefault="00982947" w:rsidP="00DC1130">
      <w:pPr>
        <w:pStyle w:val="NormalWeb"/>
        <w:shd w:val="clear" w:color="auto" w:fill="FFFFFF"/>
        <w:rPr>
          <w:rStyle w:val="Strong"/>
        </w:rPr>
      </w:pPr>
      <w:r>
        <w:rPr>
          <w:rStyle w:val="Strong"/>
        </w:rPr>
        <w:t>Courtney Keeler, School of Nursing and Health Professions,</w:t>
      </w:r>
      <w:r>
        <w:t xml:space="preserve"> has been awarded the second year of funding through a </w:t>
      </w:r>
      <w:proofErr w:type="spellStart"/>
      <w:r>
        <w:t>subaward</w:t>
      </w:r>
      <w:proofErr w:type="spellEnd"/>
      <w:r>
        <w:t xml:space="preserve"> from the University of California, San Francisco. She will receive $56,275 over a three-year period for her participation on an NIH grant entitled the "Economic Impact of Tobacco Taxes in the African American Community."</w:t>
      </w:r>
    </w:p>
    <w:p w:rsidR="00982947" w:rsidRDefault="00982947" w:rsidP="00DC1130">
      <w:pPr>
        <w:pStyle w:val="NormalWeb"/>
        <w:shd w:val="clear" w:color="auto" w:fill="FFFFFF"/>
        <w:rPr>
          <w:b/>
          <w:bCs/>
          <w:noProof/>
          <w:color w:val="0000FF"/>
        </w:rPr>
      </w:pPr>
      <w:r>
        <w:rPr>
          <w:rStyle w:val="Strong"/>
        </w:rPr>
        <w:t>John Sullivan, Biology,</w:t>
      </w:r>
      <w:r>
        <w:t xml:space="preserve"> just received a two-year grant from the National Institutes of Health for $296,713. He is researching the disease schistosomiasis, which afflicts approximately 200 million persons in developing countries. The disease is caused by several species of </w:t>
      </w:r>
      <w:proofErr w:type="spellStart"/>
      <w:r>
        <w:t>schistosome</w:t>
      </w:r>
      <w:proofErr w:type="spellEnd"/>
      <w:r>
        <w:t xml:space="preserve"> blood flukes which develop in compatible species of freshwater snails. Compatibility between </w:t>
      </w:r>
      <w:proofErr w:type="spellStart"/>
      <w:r>
        <w:t>schistosomes</w:t>
      </w:r>
      <w:proofErr w:type="spellEnd"/>
      <w:r>
        <w:t xml:space="preserve"> and their snail intermediate hosts is determined in part by the outcome of the interaction of the larval parasite with the host's innate immune system, and in incompatible snails the larval </w:t>
      </w:r>
      <w:proofErr w:type="spellStart"/>
      <w:r>
        <w:t>schistosome</w:t>
      </w:r>
      <w:proofErr w:type="spellEnd"/>
      <w:r>
        <w:t xml:space="preserve"> parasites are attacked and killed by immune cells. As in other innate immune systems, that of the vector snail </w:t>
      </w:r>
      <w:proofErr w:type="spellStart"/>
      <w:r>
        <w:t>Biomphalaria</w:t>
      </w:r>
      <w:proofErr w:type="spellEnd"/>
      <w:r>
        <w:t xml:space="preserve"> </w:t>
      </w:r>
      <w:proofErr w:type="spellStart"/>
      <w:r>
        <w:t>glabrata</w:t>
      </w:r>
      <w:proofErr w:type="spellEnd"/>
      <w:r>
        <w:t xml:space="preserve"> is thought to rely on recognition of common pathogen-associated molecules by receptors on these immune cells. The specific aims of the proposed research are to identify one or more specific pathogen-associated molecules to which the innate immune system of B. </w:t>
      </w:r>
      <w:proofErr w:type="spellStart"/>
      <w:r>
        <w:t>glabrata</w:t>
      </w:r>
      <w:proofErr w:type="spellEnd"/>
      <w:r>
        <w:t xml:space="preserve"> responds, and then to characterize this response at the molecular level.</w:t>
      </w:r>
    </w:p>
    <w:p w:rsidR="00982947" w:rsidRDefault="00982947" w:rsidP="00DC1130">
      <w:pPr>
        <w:pStyle w:val="NormalWeb"/>
        <w:shd w:val="clear" w:color="auto" w:fill="FFFFFF"/>
        <w:rPr>
          <w:rStyle w:val="Strong"/>
        </w:rPr>
      </w:pPr>
      <w:r>
        <w:rPr>
          <w:rStyle w:val="Strong"/>
        </w:rPr>
        <w:t xml:space="preserve">David </w:t>
      </w:r>
      <w:proofErr w:type="spellStart"/>
      <w:r>
        <w:rPr>
          <w:rStyle w:val="Strong"/>
        </w:rPr>
        <w:t>Wolber</w:t>
      </w:r>
      <w:proofErr w:type="spellEnd"/>
      <w:r>
        <w:rPr>
          <w:rStyle w:val="Strong"/>
        </w:rPr>
        <w:t>, Computer Science,</w:t>
      </w:r>
      <w:r>
        <w:t xml:space="preserve"> has been awarded an NSF grant entitled "Collaborative Research in Computational Thinking through Mobile Computing". This collaborative project involves MIT, Wellesley College, the University of Massachusetts, Lowell and Trinity College, and is for three years in the amount of $565,836. USF's award is for $94,839. The goal is to motivate more students to learn the fundamentals of computing by enabling them to build apps for phones and tablets. The project leverages App Inventor, a new visual programming tool for building mobile apps and will focus on the creation of online, Khan Academy-like teaching resources.</w:t>
      </w:r>
    </w:p>
    <w:p w:rsidR="00982947" w:rsidRDefault="00982947" w:rsidP="00DC1130">
      <w:pPr>
        <w:pStyle w:val="NormalWeb"/>
        <w:shd w:val="clear" w:color="auto" w:fill="FFFFFF"/>
        <w:rPr>
          <w:rStyle w:val="Strong"/>
          <w:rFonts w:ascii="Arial" w:hAnsi="Arial" w:cs="Arial"/>
          <w:color w:val="444444"/>
          <w:sz w:val="21"/>
          <w:szCs w:val="21"/>
        </w:rPr>
      </w:pPr>
      <w:r>
        <w:rPr>
          <w:rStyle w:val="Strong"/>
        </w:rPr>
        <w:t>Christian Thompson, Kinesiology</w:t>
      </w:r>
      <w:r>
        <w:t xml:space="preserve">, has been awarded a seventh year of funding in the amount of $50,733 from On </w:t>
      </w:r>
      <w:proofErr w:type="spellStart"/>
      <w:r>
        <w:t>Lok</w:t>
      </w:r>
      <w:proofErr w:type="spellEnd"/>
      <w:r>
        <w:t xml:space="preserve"> Day Services, a non-profit social service organization. He is participating in a citywide health promotion program for San Francisco seniors to enhance their well-being and health at two different senior centers. Dr. Thompson offers both fall prevention maintenance, wellness trainer workshops and outreach activities through the Always Active community program. This grant is funded by the City and County of San Francisco's Department of Aging and Adult Services.</w:t>
      </w:r>
    </w:p>
    <w:p w:rsidR="00DC1130" w:rsidRPr="00DC1130" w:rsidRDefault="00DC1130" w:rsidP="00DC1130">
      <w:pPr>
        <w:pStyle w:val="NormalWeb"/>
        <w:shd w:val="clear" w:color="auto" w:fill="FFFFFF"/>
        <w:rPr>
          <w:rStyle w:val="Strong"/>
          <w:rFonts w:ascii="Arial" w:hAnsi="Arial" w:cs="Arial"/>
          <w:b w:val="0"/>
          <w:color w:val="444444"/>
          <w:sz w:val="21"/>
          <w:szCs w:val="21"/>
        </w:rPr>
      </w:pPr>
      <w:r w:rsidRPr="00DC1130">
        <w:rPr>
          <w:rStyle w:val="Strong"/>
          <w:rFonts w:ascii="Arial" w:hAnsi="Arial" w:cs="Arial"/>
          <w:color w:val="444444"/>
          <w:sz w:val="21"/>
          <w:szCs w:val="21"/>
        </w:rPr>
        <w:t xml:space="preserve">Nancy Glenn, Training Director for Counseling and Psychological Services (CAPS), </w:t>
      </w:r>
      <w:r w:rsidRPr="00DC1130">
        <w:rPr>
          <w:rStyle w:val="Strong"/>
          <w:rFonts w:ascii="Arial" w:hAnsi="Arial" w:cs="Arial"/>
          <w:b w:val="0"/>
          <w:color w:val="444444"/>
          <w:sz w:val="21"/>
          <w:szCs w:val="21"/>
        </w:rPr>
        <w:t>has received a grant from the American Psychological Association in the amount of $25,036. The purpose of the grant is to provide financial support for the pursuit of APA accreditation of USF's well-established internship program in the local Bay Area. This will enable the internship program to achieve national recognition and attract a more diverse range of applicants. With accreditation status, graduating interns will have access to a wider range of professional opportunities.</w:t>
      </w:r>
    </w:p>
    <w:p w:rsidR="00DC1130" w:rsidRPr="00DC1130" w:rsidRDefault="00DC1130" w:rsidP="00DC1130">
      <w:pPr>
        <w:pStyle w:val="NormalWeb"/>
        <w:shd w:val="clear" w:color="auto" w:fill="FFFFFF"/>
        <w:rPr>
          <w:rStyle w:val="Strong"/>
          <w:rFonts w:ascii="Arial" w:hAnsi="Arial" w:cs="Arial"/>
          <w:b w:val="0"/>
          <w:color w:val="444444"/>
          <w:sz w:val="21"/>
          <w:szCs w:val="21"/>
        </w:rPr>
      </w:pPr>
      <w:r w:rsidRPr="00DC1130">
        <w:rPr>
          <w:rStyle w:val="Strong"/>
          <w:rFonts w:ascii="Arial" w:hAnsi="Arial" w:cs="Arial"/>
          <w:color w:val="444444"/>
          <w:sz w:val="21"/>
          <w:szCs w:val="21"/>
        </w:rPr>
        <w:t xml:space="preserve">Alessandra </w:t>
      </w:r>
      <w:proofErr w:type="spellStart"/>
      <w:r w:rsidRPr="00DC1130">
        <w:rPr>
          <w:rStyle w:val="Strong"/>
          <w:rFonts w:ascii="Arial" w:hAnsi="Arial" w:cs="Arial"/>
          <w:color w:val="444444"/>
          <w:sz w:val="21"/>
          <w:szCs w:val="21"/>
        </w:rPr>
        <w:t>Cassar</w:t>
      </w:r>
      <w:proofErr w:type="spellEnd"/>
      <w:r w:rsidRPr="00DC1130">
        <w:rPr>
          <w:rStyle w:val="Strong"/>
          <w:rFonts w:ascii="Arial" w:hAnsi="Arial" w:cs="Arial"/>
          <w:color w:val="444444"/>
          <w:sz w:val="21"/>
          <w:szCs w:val="21"/>
        </w:rPr>
        <w:t xml:space="preserve">, Economics, </w:t>
      </w:r>
      <w:r w:rsidRPr="00DC1130">
        <w:rPr>
          <w:rStyle w:val="Strong"/>
          <w:rFonts w:ascii="Arial" w:hAnsi="Arial" w:cs="Arial"/>
          <w:b w:val="0"/>
          <w:color w:val="444444"/>
          <w:sz w:val="21"/>
          <w:szCs w:val="21"/>
        </w:rPr>
        <w:t xml:space="preserve">has received a $60,000 grant from the Levi Strauss Foundation. This invitational grant is to pilot a field experiment in Italy to identify optimal asset building products for poor populations. Dr. </w:t>
      </w:r>
      <w:proofErr w:type="spellStart"/>
      <w:r w:rsidRPr="00DC1130">
        <w:rPr>
          <w:rStyle w:val="Strong"/>
          <w:rFonts w:ascii="Arial" w:hAnsi="Arial" w:cs="Arial"/>
          <w:b w:val="0"/>
          <w:color w:val="444444"/>
          <w:sz w:val="21"/>
          <w:szCs w:val="21"/>
        </w:rPr>
        <w:t>Cassar</w:t>
      </w:r>
      <w:proofErr w:type="spellEnd"/>
      <w:r w:rsidRPr="00DC1130">
        <w:rPr>
          <w:rStyle w:val="Strong"/>
          <w:rFonts w:ascii="Arial" w:hAnsi="Arial" w:cs="Arial"/>
          <w:b w:val="0"/>
          <w:color w:val="444444"/>
          <w:sz w:val="21"/>
          <w:szCs w:val="21"/>
        </w:rPr>
        <w:t xml:space="preserve"> will study financial exclusion of the poor and their lack of access to products to </w:t>
      </w:r>
      <w:proofErr w:type="gramStart"/>
      <w:r w:rsidRPr="00DC1130">
        <w:rPr>
          <w:rStyle w:val="Strong"/>
          <w:rFonts w:ascii="Arial" w:hAnsi="Arial" w:cs="Arial"/>
          <w:b w:val="0"/>
          <w:color w:val="444444"/>
          <w:sz w:val="21"/>
          <w:szCs w:val="21"/>
        </w:rPr>
        <w:t>the to</w:t>
      </w:r>
      <w:proofErr w:type="gramEnd"/>
      <w:r w:rsidRPr="00DC1130">
        <w:rPr>
          <w:rStyle w:val="Strong"/>
          <w:rFonts w:ascii="Arial" w:hAnsi="Arial" w:cs="Arial"/>
          <w:b w:val="0"/>
          <w:color w:val="444444"/>
          <w:sz w:val="21"/>
          <w:szCs w:val="21"/>
        </w:rPr>
        <w:t xml:space="preserve"> help them save their way out of economic and social marginalization. The field experiments are designed to measure the demand, use and impact of three formal savings devices and to investigate the combination of flexibility and commitment offered by these service to poor borrowers.</w:t>
      </w:r>
    </w:p>
    <w:p w:rsidR="00375029" w:rsidRPr="00375029" w:rsidRDefault="00375029" w:rsidP="00DC1130">
      <w:pPr>
        <w:pStyle w:val="NormalWeb"/>
        <w:shd w:val="clear" w:color="auto" w:fill="FFFFFF"/>
        <w:rPr>
          <w:rStyle w:val="Strong"/>
          <w:rFonts w:ascii="Arial" w:hAnsi="Arial" w:cs="Arial"/>
          <w:b w:val="0"/>
          <w:color w:val="444444"/>
          <w:sz w:val="21"/>
          <w:szCs w:val="21"/>
        </w:rPr>
      </w:pPr>
      <w:r w:rsidRPr="00375029">
        <w:rPr>
          <w:rStyle w:val="Strong"/>
          <w:rFonts w:ascii="Arial" w:hAnsi="Arial" w:cs="Arial"/>
          <w:color w:val="444444"/>
          <w:sz w:val="21"/>
          <w:szCs w:val="21"/>
        </w:rPr>
        <w:t xml:space="preserve">William </w:t>
      </w:r>
      <w:proofErr w:type="spellStart"/>
      <w:r w:rsidRPr="00375029">
        <w:rPr>
          <w:rStyle w:val="Strong"/>
          <w:rFonts w:ascii="Arial" w:hAnsi="Arial" w:cs="Arial"/>
          <w:color w:val="444444"/>
          <w:sz w:val="21"/>
          <w:szCs w:val="21"/>
        </w:rPr>
        <w:t>Bosl</w:t>
      </w:r>
      <w:proofErr w:type="spellEnd"/>
      <w:r w:rsidRPr="00375029">
        <w:rPr>
          <w:rStyle w:val="Strong"/>
          <w:rFonts w:ascii="Arial" w:hAnsi="Arial" w:cs="Arial"/>
          <w:color w:val="444444"/>
          <w:sz w:val="21"/>
          <w:szCs w:val="21"/>
        </w:rPr>
        <w:t xml:space="preserve">, School of Nursing and Health Professions, </w:t>
      </w:r>
      <w:r w:rsidRPr="00375029">
        <w:rPr>
          <w:rStyle w:val="Strong"/>
          <w:rFonts w:ascii="Arial" w:hAnsi="Arial" w:cs="Arial"/>
          <w:b w:val="0"/>
          <w:color w:val="444444"/>
          <w:sz w:val="21"/>
          <w:szCs w:val="21"/>
        </w:rPr>
        <w:t xml:space="preserve">is receiving a sub award for $26,286 from St. Peter's University Hospital for a project entitled "Piloting Electrophysiological biomarkers </w:t>
      </w:r>
      <w:proofErr w:type="gramStart"/>
      <w:r w:rsidRPr="00375029">
        <w:rPr>
          <w:rStyle w:val="Strong"/>
          <w:rFonts w:ascii="Arial" w:hAnsi="Arial" w:cs="Arial"/>
          <w:b w:val="0"/>
          <w:color w:val="444444"/>
          <w:sz w:val="21"/>
          <w:szCs w:val="21"/>
        </w:rPr>
        <w:t>for ​autism</w:t>
      </w:r>
      <w:proofErr w:type="gramEnd"/>
      <w:r w:rsidRPr="00375029">
        <w:rPr>
          <w:rStyle w:val="Strong"/>
          <w:rFonts w:ascii="Arial" w:hAnsi="Arial" w:cs="Arial"/>
          <w:b w:val="0"/>
          <w:color w:val="444444"/>
          <w:sz w:val="21"/>
          <w:szCs w:val="21"/>
        </w:rPr>
        <w:t xml:space="preserve"> spectrum disorders (​ASD​)​ and related disorders in premature and ​l​ow birth weight (LBW) infants.” A total award of $56,115 is anticipated</w:t>
      </w:r>
      <w:proofErr w:type="gramStart"/>
      <w:r w:rsidRPr="00375029">
        <w:rPr>
          <w:rStyle w:val="Strong"/>
          <w:rFonts w:ascii="Arial" w:hAnsi="Arial" w:cs="Arial"/>
          <w:b w:val="0"/>
          <w:color w:val="444444"/>
          <w:sz w:val="21"/>
          <w:szCs w:val="21"/>
        </w:rPr>
        <w:t>​ by</w:t>
      </w:r>
      <w:proofErr w:type="gramEnd"/>
      <w:r w:rsidRPr="00375029">
        <w:rPr>
          <w:rStyle w:val="Strong"/>
          <w:rFonts w:ascii="Arial" w:hAnsi="Arial" w:cs="Arial"/>
          <w:b w:val="0"/>
          <w:color w:val="444444"/>
          <w:sz w:val="21"/>
          <w:szCs w:val="21"/>
        </w:rPr>
        <w:t xml:space="preserve"> the second year of the project. Dr. </w:t>
      </w:r>
      <w:proofErr w:type="spellStart"/>
      <w:r w:rsidRPr="00375029">
        <w:rPr>
          <w:rStyle w:val="Strong"/>
          <w:rFonts w:ascii="Arial" w:hAnsi="Arial" w:cs="Arial"/>
          <w:b w:val="0"/>
          <w:color w:val="444444"/>
          <w:sz w:val="21"/>
          <w:szCs w:val="21"/>
        </w:rPr>
        <w:t>Bosl</w:t>
      </w:r>
      <w:proofErr w:type="spellEnd"/>
      <w:r w:rsidRPr="00375029">
        <w:rPr>
          <w:rStyle w:val="Strong"/>
          <w:rFonts w:ascii="Arial" w:hAnsi="Arial" w:cs="Arial"/>
          <w:b w:val="0"/>
          <w:color w:val="444444"/>
          <w:sz w:val="21"/>
          <w:szCs w:val="21"/>
        </w:rPr>
        <w:t xml:space="preserve"> is </w:t>
      </w:r>
      <w:proofErr w:type="gramStart"/>
      <w:r w:rsidRPr="00375029">
        <w:rPr>
          <w:rStyle w:val="Strong"/>
          <w:rFonts w:ascii="Arial" w:hAnsi="Arial" w:cs="Arial"/>
          <w:b w:val="0"/>
          <w:color w:val="444444"/>
          <w:sz w:val="21"/>
          <w:szCs w:val="21"/>
        </w:rPr>
        <w:t>a ​Co</w:t>
      </w:r>
      <w:proofErr w:type="gramEnd"/>
      <w:r w:rsidRPr="00375029">
        <w:rPr>
          <w:rStyle w:val="Strong"/>
          <w:rFonts w:ascii="Arial" w:hAnsi="Arial" w:cs="Arial"/>
          <w:b w:val="0"/>
          <w:color w:val="444444"/>
          <w:sz w:val="21"/>
          <w:szCs w:val="21"/>
        </w:rPr>
        <w:t>-</w:t>
      </w:r>
      <w:proofErr w:type="spellStart"/>
      <w:r w:rsidRPr="00375029">
        <w:rPr>
          <w:rStyle w:val="Strong"/>
          <w:rFonts w:ascii="Arial" w:hAnsi="Arial" w:cs="Arial"/>
          <w:b w:val="0"/>
          <w:color w:val="444444"/>
          <w:sz w:val="21"/>
          <w:szCs w:val="21"/>
        </w:rPr>
        <w:t>princip</w:t>
      </w:r>
      <w:proofErr w:type="spellEnd"/>
      <w:r w:rsidRPr="00375029">
        <w:rPr>
          <w:rStyle w:val="Strong"/>
          <w:rFonts w:ascii="Arial" w:hAnsi="Arial" w:cs="Arial"/>
          <w:b w:val="0"/>
          <w:color w:val="444444"/>
          <w:sz w:val="21"/>
          <w:szCs w:val="21"/>
        </w:rPr>
        <w:t xml:space="preserve">​al ​Investigator and is responsible for the project design, analysis of EEG data and mapping of EEG features to behavioral measures of cognitive development. The goal of the project is to find early clinically useful brain-based markers of emerging neurodevelopmental disorders to premature and LBW infants, who are at higher risk for developing autism spectrum disorders and other cognitive </w:t>
      </w:r>
      <w:proofErr w:type="spellStart"/>
      <w:r w:rsidRPr="00375029">
        <w:rPr>
          <w:rStyle w:val="Strong"/>
          <w:rFonts w:ascii="Arial" w:hAnsi="Arial" w:cs="Arial"/>
          <w:b w:val="0"/>
          <w:color w:val="444444"/>
          <w:sz w:val="21"/>
          <w:szCs w:val="21"/>
        </w:rPr>
        <w:t>disorders.The</w:t>
      </w:r>
      <w:proofErr w:type="spellEnd"/>
      <w:r w:rsidRPr="00375029">
        <w:rPr>
          <w:rStyle w:val="Strong"/>
          <w:rFonts w:ascii="Arial" w:hAnsi="Arial" w:cs="Arial"/>
          <w:b w:val="0"/>
          <w:color w:val="444444"/>
          <w:sz w:val="21"/>
          <w:szCs w:val="21"/>
        </w:rPr>
        <w:t xml:space="preserve"> grant is funded by the New Jersey Governor's Council for Medical Research and Treatment of Autism.</w:t>
      </w:r>
    </w:p>
    <w:p w:rsidR="00375029" w:rsidRPr="00375029" w:rsidRDefault="00375029" w:rsidP="00375029">
      <w:pPr>
        <w:pStyle w:val="NormalWeb"/>
        <w:shd w:val="clear" w:color="auto" w:fill="FFFFFF"/>
        <w:rPr>
          <w:rStyle w:val="Strong"/>
          <w:rFonts w:ascii="Arial" w:hAnsi="Arial" w:cs="Arial"/>
          <w:b w:val="0"/>
          <w:color w:val="444444"/>
          <w:sz w:val="21"/>
          <w:szCs w:val="21"/>
        </w:rPr>
      </w:pPr>
      <w:r w:rsidRPr="00375029">
        <w:rPr>
          <w:rStyle w:val="Strong"/>
          <w:rFonts w:ascii="Arial" w:hAnsi="Arial" w:cs="Arial"/>
          <w:color w:val="444444"/>
          <w:sz w:val="21"/>
          <w:szCs w:val="21"/>
        </w:rPr>
        <w:t xml:space="preserve">Richard Callahan, School of Management, </w:t>
      </w:r>
      <w:r w:rsidRPr="00375029">
        <w:rPr>
          <w:rStyle w:val="Strong"/>
          <w:rFonts w:ascii="Arial" w:hAnsi="Arial" w:cs="Arial"/>
          <w:b w:val="0"/>
          <w:color w:val="444444"/>
          <w:sz w:val="21"/>
          <w:szCs w:val="21"/>
        </w:rPr>
        <w:t xml:space="preserve">has been awarded a $22,000 grant from the Sierra Health Foundation as part of a $160,000 grant, to be co-director of their upcoming Leadership Program. He will direct the design and deliver the program with Dr. Kenneth </w:t>
      </w:r>
      <w:proofErr w:type="spellStart"/>
      <w:r w:rsidRPr="00375029">
        <w:rPr>
          <w:rStyle w:val="Strong"/>
          <w:rFonts w:ascii="Arial" w:hAnsi="Arial" w:cs="Arial"/>
          <w:b w:val="0"/>
          <w:color w:val="444444"/>
          <w:sz w:val="21"/>
          <w:szCs w:val="21"/>
        </w:rPr>
        <w:t>Kizer</w:t>
      </w:r>
      <w:proofErr w:type="spellEnd"/>
      <w:r w:rsidRPr="00375029">
        <w:rPr>
          <w:rStyle w:val="Strong"/>
          <w:rFonts w:ascii="Arial" w:hAnsi="Arial" w:cs="Arial"/>
          <w:b w:val="0"/>
          <w:color w:val="444444"/>
          <w:sz w:val="21"/>
          <w:szCs w:val="21"/>
        </w:rPr>
        <w:t xml:space="preserve">, Director of the Institute for Population Health Improvement and Professor in the Medical School of the University of California, Davis. USF Dean Judy </w:t>
      </w:r>
      <w:proofErr w:type="spellStart"/>
      <w:r w:rsidRPr="00375029">
        <w:rPr>
          <w:rStyle w:val="Strong"/>
          <w:rFonts w:ascii="Arial" w:hAnsi="Arial" w:cs="Arial"/>
          <w:b w:val="0"/>
          <w:color w:val="444444"/>
          <w:sz w:val="21"/>
          <w:szCs w:val="21"/>
        </w:rPr>
        <w:t>Karshmer</w:t>
      </w:r>
      <w:proofErr w:type="spellEnd"/>
      <w:r w:rsidRPr="00375029">
        <w:rPr>
          <w:rStyle w:val="Strong"/>
          <w:rFonts w:ascii="Arial" w:hAnsi="Arial" w:cs="Arial"/>
          <w:b w:val="0"/>
          <w:color w:val="444444"/>
          <w:sz w:val="21"/>
          <w:szCs w:val="21"/>
        </w:rPr>
        <w:t xml:space="preserve"> is scheduled to be one of the expert leadership presenters. The leadership program is for 12 days over six months for 20 nonprofit health leaders and emerging leaders. It will focus on improving health access and health equity in the 26 county northern California Region served b</w:t>
      </w:r>
      <w:r>
        <w:rPr>
          <w:rStyle w:val="Strong"/>
          <w:rFonts w:ascii="Arial" w:hAnsi="Arial" w:cs="Arial"/>
          <w:b w:val="0"/>
          <w:color w:val="444444"/>
          <w:sz w:val="21"/>
          <w:szCs w:val="21"/>
        </w:rPr>
        <w:t>y the Sierra Health Foundation.</w:t>
      </w:r>
    </w:p>
    <w:p w:rsidR="00375029" w:rsidRPr="00375029" w:rsidRDefault="00375029" w:rsidP="00375029">
      <w:pPr>
        <w:pStyle w:val="NormalWeb"/>
        <w:shd w:val="clear" w:color="auto" w:fill="FFFFFF"/>
        <w:rPr>
          <w:rStyle w:val="Strong"/>
          <w:rFonts w:ascii="Arial" w:hAnsi="Arial" w:cs="Arial"/>
          <w:b w:val="0"/>
          <w:color w:val="444444"/>
          <w:sz w:val="21"/>
          <w:szCs w:val="21"/>
        </w:rPr>
      </w:pPr>
      <w:r w:rsidRPr="00375029">
        <w:rPr>
          <w:rStyle w:val="Strong"/>
          <w:rFonts w:ascii="Arial" w:hAnsi="Arial" w:cs="Arial"/>
          <w:color w:val="444444"/>
          <w:sz w:val="21"/>
          <w:szCs w:val="21"/>
        </w:rPr>
        <w:t xml:space="preserve">Judith </w:t>
      </w:r>
      <w:proofErr w:type="spellStart"/>
      <w:r w:rsidRPr="00375029">
        <w:rPr>
          <w:rStyle w:val="Strong"/>
          <w:rFonts w:ascii="Arial" w:hAnsi="Arial" w:cs="Arial"/>
          <w:color w:val="444444"/>
          <w:sz w:val="21"/>
          <w:szCs w:val="21"/>
        </w:rPr>
        <w:t>KarshmerJudith</w:t>
      </w:r>
      <w:proofErr w:type="spellEnd"/>
      <w:r w:rsidRPr="00375029">
        <w:rPr>
          <w:rStyle w:val="Strong"/>
          <w:rFonts w:ascii="Arial" w:hAnsi="Arial" w:cs="Arial"/>
          <w:color w:val="444444"/>
          <w:sz w:val="21"/>
          <w:szCs w:val="21"/>
        </w:rPr>
        <w:t xml:space="preserve"> </w:t>
      </w:r>
      <w:proofErr w:type="spellStart"/>
      <w:r w:rsidRPr="00375029">
        <w:rPr>
          <w:rStyle w:val="Strong"/>
          <w:rFonts w:ascii="Arial" w:hAnsi="Arial" w:cs="Arial"/>
          <w:color w:val="444444"/>
          <w:sz w:val="21"/>
          <w:szCs w:val="21"/>
        </w:rPr>
        <w:t>Karshmer</w:t>
      </w:r>
      <w:proofErr w:type="spellEnd"/>
      <w:r w:rsidRPr="00375029">
        <w:rPr>
          <w:rStyle w:val="Strong"/>
          <w:rFonts w:ascii="Arial" w:hAnsi="Arial" w:cs="Arial"/>
          <w:color w:val="444444"/>
          <w:sz w:val="21"/>
          <w:szCs w:val="21"/>
        </w:rPr>
        <w:t xml:space="preserve">, School of Nursing and Health Professions, </w:t>
      </w:r>
      <w:r w:rsidRPr="00375029">
        <w:rPr>
          <w:rStyle w:val="Strong"/>
          <w:rFonts w:ascii="Arial" w:hAnsi="Arial" w:cs="Arial"/>
          <w:b w:val="0"/>
          <w:color w:val="444444"/>
          <w:sz w:val="21"/>
          <w:szCs w:val="21"/>
        </w:rPr>
        <w:t xml:space="preserve">along with the Veterans’ Affairs of Northern California Health Care System (VANCHCS), has been awarded a five-year federal grant funded by the U.S. Department of Veterans' Affairs. The grant will enable SONHP to provide priority admission to ​​veterans who are clinically ready to begin an undergraduate BSN program. The VA Nursing Academic Partnership will provide a sustained flow of baccalaureate-prepared nurses at all 11 sites within VANCHCS. Dean </w:t>
      </w:r>
      <w:proofErr w:type="spellStart"/>
      <w:r w:rsidRPr="00375029">
        <w:rPr>
          <w:rStyle w:val="Strong"/>
          <w:rFonts w:ascii="Arial" w:hAnsi="Arial" w:cs="Arial"/>
          <w:b w:val="0"/>
          <w:color w:val="444444"/>
          <w:sz w:val="21"/>
          <w:szCs w:val="21"/>
        </w:rPr>
        <w:t>Karshmer</w:t>
      </w:r>
      <w:proofErr w:type="spellEnd"/>
      <w:r w:rsidRPr="00375029">
        <w:rPr>
          <w:rStyle w:val="Strong"/>
          <w:rFonts w:ascii="Arial" w:hAnsi="Arial" w:cs="Arial"/>
          <w:b w:val="0"/>
          <w:color w:val="444444"/>
          <w:sz w:val="21"/>
          <w:szCs w:val="21"/>
        </w:rPr>
        <w:t xml:space="preserve"> expects that 20 students will be admitted in fall 2014 and 20 students each fall for the next four years. SONHP will receive $232,000 to support 2.5 faculty positions this year. Funding will increase to support five faculty positions in the subsequent four years.</w:t>
      </w:r>
    </w:p>
    <w:p w:rsidR="00375029" w:rsidRPr="00375029" w:rsidRDefault="00375029" w:rsidP="002E0284">
      <w:pPr>
        <w:pStyle w:val="NormalWeb"/>
        <w:shd w:val="clear" w:color="auto" w:fill="FFFFFF"/>
        <w:rPr>
          <w:rStyle w:val="Strong"/>
          <w:rFonts w:ascii="Arial" w:hAnsi="Arial" w:cs="Arial"/>
          <w:b w:val="0"/>
          <w:color w:val="444444"/>
          <w:sz w:val="21"/>
          <w:szCs w:val="21"/>
        </w:rPr>
      </w:pPr>
      <w:r w:rsidRPr="00375029">
        <w:rPr>
          <w:rStyle w:val="Strong"/>
          <w:rFonts w:ascii="Arial" w:hAnsi="Arial" w:cs="Arial"/>
          <w:color w:val="444444"/>
          <w:sz w:val="21"/>
          <w:szCs w:val="21"/>
        </w:rPr>
        <w:t xml:space="preserve">Deneb </w:t>
      </w:r>
      <w:proofErr w:type="spellStart"/>
      <w:r w:rsidRPr="00375029">
        <w:rPr>
          <w:rStyle w:val="Strong"/>
          <w:rFonts w:ascii="Arial" w:hAnsi="Arial" w:cs="Arial"/>
          <w:color w:val="444444"/>
          <w:sz w:val="21"/>
          <w:szCs w:val="21"/>
        </w:rPr>
        <w:t>Karentz</w:t>
      </w:r>
      <w:proofErr w:type="spellEnd"/>
      <w:r w:rsidRPr="00375029">
        <w:rPr>
          <w:rStyle w:val="Strong"/>
          <w:rFonts w:ascii="Arial" w:hAnsi="Arial" w:cs="Arial"/>
          <w:color w:val="444444"/>
          <w:sz w:val="21"/>
          <w:szCs w:val="21"/>
        </w:rPr>
        <w:t>, Biology and Environmental Science</w:t>
      </w:r>
      <w:r w:rsidRPr="00375029">
        <w:rPr>
          <w:rStyle w:val="Strong"/>
          <w:rFonts w:ascii="Arial" w:hAnsi="Arial" w:cs="Arial"/>
          <w:b w:val="0"/>
          <w:color w:val="444444"/>
          <w:sz w:val="21"/>
          <w:szCs w:val="21"/>
        </w:rPr>
        <w:t xml:space="preserve">, received an NSF grant for $229,625 for "Collaborative Research: Functional Genomics and Physiological Ecology of Seasonal Succession in Antarctic Phytoplankton: Adaptations to Light and Temperature," This project </w:t>
      </w:r>
      <w:proofErr w:type="spellStart"/>
      <w:r w:rsidRPr="00375029">
        <w:rPr>
          <w:rStyle w:val="Strong"/>
          <w:rFonts w:ascii="Arial" w:hAnsi="Arial" w:cs="Arial"/>
          <w:b w:val="0"/>
          <w:color w:val="444444"/>
          <w:sz w:val="21"/>
          <w:szCs w:val="21"/>
        </w:rPr>
        <w:t>wil</w:t>
      </w:r>
      <w:proofErr w:type="spellEnd"/>
      <w:r w:rsidRPr="00375029">
        <w:rPr>
          <w:rStyle w:val="Strong"/>
          <w:rFonts w:ascii="Arial" w:hAnsi="Arial" w:cs="Arial"/>
          <w:b w:val="0"/>
          <w:color w:val="444444"/>
          <w:sz w:val="21"/>
          <w:szCs w:val="21"/>
        </w:rPr>
        <w:t xml:space="preserve"> investigate the genomic basis of the physiological and ecological transition of Antarctic marine phytoplankton from a cold dark winter to a warmer, brighter spring. During a field season, functional genomics and in situ </w:t>
      </w:r>
      <w:proofErr w:type="spellStart"/>
      <w:r w:rsidRPr="00375029">
        <w:rPr>
          <w:rStyle w:val="Strong"/>
          <w:rFonts w:ascii="Arial" w:hAnsi="Arial" w:cs="Arial"/>
          <w:b w:val="0"/>
          <w:color w:val="444444"/>
          <w:sz w:val="21"/>
          <w:szCs w:val="21"/>
        </w:rPr>
        <w:t>fluorometry</w:t>
      </w:r>
      <w:proofErr w:type="spellEnd"/>
      <w:r w:rsidRPr="00375029">
        <w:rPr>
          <w:rStyle w:val="Strong"/>
          <w:rFonts w:ascii="Arial" w:hAnsi="Arial" w:cs="Arial"/>
          <w:b w:val="0"/>
          <w:color w:val="444444"/>
          <w:sz w:val="21"/>
          <w:szCs w:val="21"/>
        </w:rPr>
        <w:t xml:space="preserve"> will be integrated with classical ecological methods to investigate photosynthetic adaptation that occurs during phytoplankton species succession. She is collaborating with the Desert </w:t>
      </w:r>
      <w:r w:rsidRPr="00375029">
        <w:rPr>
          <w:rStyle w:val="Strong"/>
          <w:rFonts w:ascii="Arial" w:hAnsi="Arial" w:cs="Arial"/>
          <w:b w:val="0"/>
          <w:color w:val="444444"/>
          <w:sz w:val="21"/>
          <w:szCs w:val="21"/>
        </w:rPr>
        <w:lastRenderedPageBreak/>
        <w:t xml:space="preserve">Research Institute (DRI) in Nevada. On April 2014, she was awarded a supplemental fund of $8,588 from the NSF to enable her to attend the 2014 and 2015 meetings of the Committee on Environmental Protection as a private sector advisor to the US government delegation. The CEP is an advisory group to the Parties of the Antarctic Treaty, providing science, policy advice and recommendations to implement the Protocol on Environmental Protection to the Antarctic Treaty System. This funding brings Dr. </w:t>
      </w:r>
      <w:proofErr w:type="spellStart"/>
      <w:r w:rsidRPr="00375029">
        <w:rPr>
          <w:rStyle w:val="Strong"/>
          <w:rFonts w:ascii="Arial" w:hAnsi="Arial" w:cs="Arial"/>
          <w:b w:val="0"/>
          <w:color w:val="444444"/>
          <w:sz w:val="21"/>
          <w:szCs w:val="21"/>
        </w:rPr>
        <w:t>Karentz's</w:t>
      </w:r>
      <w:proofErr w:type="spellEnd"/>
      <w:r w:rsidRPr="00375029">
        <w:rPr>
          <w:rStyle w:val="Strong"/>
          <w:rFonts w:ascii="Arial" w:hAnsi="Arial" w:cs="Arial"/>
          <w:b w:val="0"/>
          <w:color w:val="444444"/>
          <w:sz w:val="21"/>
          <w:szCs w:val="21"/>
        </w:rPr>
        <w:t xml:space="preserve"> total award to $241,813.</w:t>
      </w:r>
    </w:p>
    <w:p w:rsidR="00DE3F94" w:rsidRPr="00DE3F94" w:rsidRDefault="00DE3F94" w:rsidP="002E0284">
      <w:pPr>
        <w:pStyle w:val="NormalWeb"/>
        <w:shd w:val="clear" w:color="auto" w:fill="FFFFFF"/>
        <w:rPr>
          <w:rStyle w:val="Strong"/>
          <w:rFonts w:ascii="Arial" w:hAnsi="Arial" w:cs="Arial"/>
          <w:b w:val="0"/>
          <w:color w:val="444444"/>
          <w:sz w:val="21"/>
          <w:szCs w:val="21"/>
        </w:rPr>
      </w:pPr>
      <w:r w:rsidRPr="00DE3F94">
        <w:rPr>
          <w:rStyle w:val="Strong"/>
          <w:rFonts w:ascii="Arial" w:hAnsi="Arial" w:cs="Arial"/>
          <w:color w:val="444444"/>
          <w:sz w:val="21"/>
          <w:szCs w:val="21"/>
        </w:rPr>
        <w:t xml:space="preserve">Megan Bolitho, Chemistry, </w:t>
      </w:r>
      <w:r w:rsidRPr="00DE3F94">
        <w:rPr>
          <w:rStyle w:val="Strong"/>
          <w:rFonts w:ascii="Arial" w:hAnsi="Arial" w:cs="Arial"/>
          <w:b w:val="0"/>
          <w:color w:val="444444"/>
          <w:sz w:val="21"/>
          <w:szCs w:val="21"/>
        </w:rPr>
        <w:t xml:space="preserve">has been awarded a two-year grant from the Research Corporation for Science Advancement. The grant, the Single Investigator Cottrell College Science Award, provides $35,000 to faculty in the first three years of his or her academic career. This grant is centered </w:t>
      </w:r>
      <w:proofErr w:type="gramStart"/>
      <w:r w:rsidRPr="00DE3F94">
        <w:rPr>
          <w:rStyle w:val="Strong"/>
          <w:rFonts w:ascii="Arial" w:hAnsi="Arial" w:cs="Arial"/>
          <w:b w:val="0"/>
          <w:color w:val="444444"/>
          <w:sz w:val="21"/>
          <w:szCs w:val="21"/>
        </w:rPr>
        <w:t>around</w:t>
      </w:r>
      <w:proofErr w:type="gramEnd"/>
      <w:r w:rsidRPr="00DE3F94">
        <w:rPr>
          <w:rStyle w:val="Strong"/>
          <w:rFonts w:ascii="Arial" w:hAnsi="Arial" w:cs="Arial"/>
          <w:b w:val="0"/>
          <w:color w:val="444444"/>
          <w:sz w:val="21"/>
          <w:szCs w:val="21"/>
        </w:rPr>
        <w:t xml:space="preserve"> quorum sensing (QS), a means of communication utilized by bacterial cells to coordinate group behaviors. Because virulence is often a QS-controlled behavior, QS inhibition has the potential to mitigate disease caused by bacterial pathogens that communicate in this way. Small molecule inhibitors will be developed through both rational design (organic synthesis) and computational screening methods.</w:t>
      </w:r>
    </w:p>
    <w:p w:rsidR="00DE3F94" w:rsidRPr="00DE3F94" w:rsidRDefault="00DE3F94" w:rsidP="002E0284">
      <w:pPr>
        <w:pStyle w:val="NormalWeb"/>
        <w:shd w:val="clear" w:color="auto" w:fill="FFFFFF"/>
        <w:rPr>
          <w:rStyle w:val="Strong"/>
          <w:rFonts w:ascii="Arial" w:hAnsi="Arial" w:cs="Arial"/>
          <w:b w:val="0"/>
          <w:color w:val="444444"/>
          <w:sz w:val="21"/>
          <w:szCs w:val="21"/>
        </w:rPr>
      </w:pPr>
      <w:r w:rsidRPr="00DE3F94">
        <w:rPr>
          <w:rStyle w:val="Strong"/>
          <w:rFonts w:ascii="Arial" w:hAnsi="Arial" w:cs="Arial"/>
          <w:color w:val="444444"/>
          <w:sz w:val="21"/>
          <w:szCs w:val="21"/>
        </w:rPr>
        <w:t xml:space="preserve">John Callaway, Environmental Studies, </w:t>
      </w:r>
      <w:r w:rsidRPr="00DE3F94">
        <w:rPr>
          <w:rStyle w:val="Strong"/>
          <w:rFonts w:ascii="Arial" w:hAnsi="Arial" w:cs="Arial"/>
          <w:b w:val="0"/>
          <w:color w:val="444444"/>
          <w:sz w:val="21"/>
          <w:szCs w:val="21"/>
        </w:rPr>
        <w:t>has received a $10,779 subcontract from Point Blue Conservation Science. This award, from the National Estuarine Research Reserve Science Collaborative, promotes scientific research that is closely linked to decision-makers and users of scientific information. The project will develop a standardized protocol for measuring suspended sediment concentrations in tidal wetlands and use these data to improve simulation models of long-term marsh sustainability. Dr. Callaway will be coordinating the scientific aspects of the protocol development and modeling. He will oversee a post-doc and research technician who will complete field work and lab analyses to develop the methods and improve existing models. San Francisco State University is also a collaborator on this project.</w:t>
      </w:r>
    </w:p>
    <w:p w:rsidR="00DE3F94" w:rsidRPr="00DE3F94" w:rsidRDefault="00DE3F94" w:rsidP="002E0284">
      <w:pPr>
        <w:pStyle w:val="NormalWeb"/>
        <w:shd w:val="clear" w:color="auto" w:fill="FFFFFF"/>
        <w:rPr>
          <w:rStyle w:val="Strong"/>
          <w:rFonts w:ascii="Arial" w:hAnsi="Arial" w:cs="Arial"/>
          <w:b w:val="0"/>
          <w:color w:val="444444"/>
          <w:sz w:val="21"/>
          <w:szCs w:val="21"/>
        </w:rPr>
      </w:pPr>
      <w:r w:rsidRPr="00DE3F94">
        <w:rPr>
          <w:rStyle w:val="Strong"/>
          <w:rFonts w:ascii="Arial" w:hAnsi="Arial" w:cs="Arial"/>
          <w:color w:val="444444"/>
          <w:sz w:val="21"/>
          <w:szCs w:val="21"/>
        </w:rPr>
        <w:t xml:space="preserve">Janice </w:t>
      </w:r>
      <w:proofErr w:type="spellStart"/>
      <w:r w:rsidRPr="00DE3F94">
        <w:rPr>
          <w:rStyle w:val="Strong"/>
          <w:rFonts w:ascii="Arial" w:hAnsi="Arial" w:cs="Arial"/>
          <w:color w:val="444444"/>
          <w:sz w:val="21"/>
          <w:szCs w:val="21"/>
        </w:rPr>
        <w:t>Dirden</w:t>
      </w:r>
      <w:proofErr w:type="spellEnd"/>
      <w:r w:rsidRPr="00DE3F94">
        <w:rPr>
          <w:rStyle w:val="Strong"/>
          <w:rFonts w:ascii="Arial" w:hAnsi="Arial" w:cs="Arial"/>
          <w:color w:val="444444"/>
          <w:sz w:val="21"/>
          <w:szCs w:val="21"/>
        </w:rPr>
        <w:t xml:space="preserve">-Cook, School of Education. </w:t>
      </w:r>
      <w:r w:rsidRPr="00DE3F94">
        <w:rPr>
          <w:rStyle w:val="Strong"/>
          <w:rFonts w:ascii="Arial" w:hAnsi="Arial" w:cs="Arial"/>
          <w:b w:val="0"/>
          <w:color w:val="444444"/>
          <w:sz w:val="21"/>
          <w:szCs w:val="21"/>
        </w:rPr>
        <w:t xml:space="preserve">The University of San Francisco has been awarded two Upward Bound Math &amp; Science grants from the US Department of Education. Both grants are effective September 1. The first grant of $262,500 funds the first year of a five year award for $1,312,500 to support the college preparation services for 63 students from the following SFUSD high schools: John O'Connell, Phillip &amp; Sala Burton, Thurgood Marshall, and International Studies </w:t>
      </w:r>
      <w:proofErr w:type="spellStart"/>
      <w:r w:rsidRPr="00DE3F94">
        <w:rPr>
          <w:rStyle w:val="Strong"/>
          <w:rFonts w:ascii="Arial" w:hAnsi="Arial" w:cs="Arial"/>
          <w:b w:val="0"/>
          <w:color w:val="444444"/>
          <w:sz w:val="21"/>
          <w:szCs w:val="21"/>
        </w:rPr>
        <w:t>Academy.The</w:t>
      </w:r>
      <w:proofErr w:type="spellEnd"/>
      <w:r w:rsidRPr="00DE3F94">
        <w:rPr>
          <w:rStyle w:val="Strong"/>
          <w:rFonts w:ascii="Arial" w:hAnsi="Arial" w:cs="Arial"/>
          <w:b w:val="0"/>
          <w:color w:val="444444"/>
          <w:sz w:val="21"/>
          <w:szCs w:val="21"/>
        </w:rPr>
        <w:t xml:space="preserve"> second grant of $250,000 funds the first year of a five year award for $1,250,000 to serve 50 students from the following three additional SFUSD high schools: Mission, June Jordan, and The Academy of Arts and </w:t>
      </w:r>
      <w:proofErr w:type="spellStart"/>
      <w:r w:rsidRPr="00DE3F94">
        <w:rPr>
          <w:rStyle w:val="Strong"/>
          <w:rFonts w:ascii="Arial" w:hAnsi="Arial" w:cs="Arial"/>
          <w:b w:val="0"/>
          <w:color w:val="444444"/>
          <w:sz w:val="21"/>
          <w:szCs w:val="21"/>
        </w:rPr>
        <w:t>Sciences.The</w:t>
      </w:r>
      <w:proofErr w:type="spellEnd"/>
      <w:r w:rsidRPr="00DE3F94">
        <w:rPr>
          <w:rStyle w:val="Strong"/>
          <w:rFonts w:ascii="Arial" w:hAnsi="Arial" w:cs="Arial"/>
          <w:b w:val="0"/>
          <w:color w:val="444444"/>
          <w:sz w:val="21"/>
          <w:szCs w:val="21"/>
        </w:rPr>
        <w:t xml:space="preserve"> services provided by these grants are designed to prepare participants, from families with low-incomes in which neither parent has a college degree, for college majors and careers in the STEM fields.</w:t>
      </w:r>
    </w:p>
    <w:p w:rsidR="00DE3F94" w:rsidRPr="00DE3F94" w:rsidRDefault="00DE3F94" w:rsidP="002E0284">
      <w:pPr>
        <w:pStyle w:val="NormalWeb"/>
        <w:shd w:val="clear" w:color="auto" w:fill="FFFFFF"/>
        <w:rPr>
          <w:rStyle w:val="Strong"/>
          <w:rFonts w:ascii="Arial" w:hAnsi="Arial" w:cs="Arial"/>
          <w:b w:val="0"/>
          <w:color w:val="444444"/>
          <w:sz w:val="21"/>
          <w:szCs w:val="21"/>
        </w:rPr>
      </w:pPr>
      <w:r w:rsidRPr="00DE3F94">
        <w:rPr>
          <w:rStyle w:val="Strong"/>
          <w:rFonts w:ascii="Arial" w:hAnsi="Arial" w:cs="Arial"/>
          <w:color w:val="444444"/>
          <w:sz w:val="21"/>
          <w:szCs w:val="21"/>
        </w:rPr>
        <w:t xml:space="preserve">Richard Waters, School of Management, </w:t>
      </w:r>
      <w:r w:rsidRPr="00DE3F94">
        <w:rPr>
          <w:rStyle w:val="Strong"/>
          <w:rFonts w:ascii="Arial" w:hAnsi="Arial" w:cs="Arial"/>
          <w:b w:val="0"/>
          <w:color w:val="444444"/>
          <w:sz w:val="21"/>
          <w:szCs w:val="21"/>
        </w:rPr>
        <w:t>has been awarded a $9,950 grant from The Public Relations Society of America Foundation. Dr. Waters will research issues of diversity and practitioner identity in public relations. Public relations diversity studies have mostly focused on gender; one of the most cited industry studies concluded that public relations does a great job of talking about diversity’s value, but that organizations are not as successful in demonstrating a commitment to diversity. His study will expand the discussion to include examinations of career roles, motivations, and satisfaction of practitioners from different racial/cultural backgrounds as well as different sexualities. The voices of these populations will help in creating industry-wide efforts to reach out to those considering public relations as a career.</w:t>
      </w:r>
    </w:p>
    <w:p w:rsidR="00DE3F94" w:rsidRPr="00DE3F94" w:rsidRDefault="00DE3F94" w:rsidP="002E0284">
      <w:pPr>
        <w:pStyle w:val="NormalWeb"/>
        <w:shd w:val="clear" w:color="auto" w:fill="FFFFFF"/>
        <w:rPr>
          <w:rStyle w:val="Strong"/>
          <w:rFonts w:ascii="Arial" w:hAnsi="Arial" w:cs="Arial"/>
          <w:b w:val="0"/>
          <w:color w:val="444444"/>
          <w:sz w:val="21"/>
          <w:szCs w:val="21"/>
        </w:rPr>
      </w:pPr>
      <w:r w:rsidRPr="00DE3F94">
        <w:rPr>
          <w:rStyle w:val="Strong"/>
          <w:rFonts w:ascii="Arial" w:hAnsi="Arial" w:cs="Arial"/>
          <w:color w:val="444444"/>
          <w:sz w:val="21"/>
          <w:szCs w:val="21"/>
        </w:rPr>
        <w:t xml:space="preserve">Peter Williamson, Teacher Education, </w:t>
      </w:r>
      <w:r w:rsidRPr="00DE3F94">
        <w:rPr>
          <w:rStyle w:val="Strong"/>
          <w:rFonts w:ascii="Arial" w:hAnsi="Arial" w:cs="Arial"/>
          <w:b w:val="0"/>
          <w:color w:val="444444"/>
          <w:sz w:val="21"/>
          <w:szCs w:val="21"/>
        </w:rPr>
        <w:t>has been awarded the third year of funding for the Transition to Teaching grant which will total $2,451,961 for five years. This Department of Education grant supports the goals of the San Francisco Teacher Residency program (SFTR). SFTR is a partnership among USF, Stanford University, the San Francisco Unified School District, the United Educators of San Francisco, and the San Francisco Education Fund. Through SFTR, more than 150 highly skilled teacher candidates will be recruited and prepared to teach in San Francisco's public schools in high-need subject areas such as math, science, and bilingual education. The program integrates masters' level courses with a year-long apprenticeship under the guidance of highly skilled demonstration teachers. The grant will support many of the fieldwork, induction, and research components of the program.</w:t>
      </w:r>
    </w:p>
    <w:p w:rsidR="00515990" w:rsidRPr="00515990" w:rsidRDefault="00515990" w:rsidP="002E0284">
      <w:pPr>
        <w:pStyle w:val="NormalWeb"/>
        <w:shd w:val="clear" w:color="auto" w:fill="FFFFFF"/>
        <w:rPr>
          <w:rStyle w:val="Strong"/>
          <w:rFonts w:ascii="Arial" w:hAnsi="Arial" w:cs="Arial"/>
          <w:b w:val="0"/>
          <w:color w:val="444444"/>
          <w:sz w:val="21"/>
          <w:szCs w:val="21"/>
        </w:rPr>
      </w:pPr>
      <w:r w:rsidRPr="00515990">
        <w:rPr>
          <w:rStyle w:val="Strong"/>
          <w:rFonts w:ascii="Arial" w:hAnsi="Arial" w:cs="Arial"/>
          <w:color w:val="444444"/>
          <w:sz w:val="21"/>
          <w:szCs w:val="21"/>
        </w:rPr>
        <w:t xml:space="preserve">Peter Williamson, Teacher Education, </w:t>
      </w:r>
      <w:r w:rsidRPr="00515990">
        <w:rPr>
          <w:rStyle w:val="Strong"/>
          <w:rFonts w:ascii="Arial" w:hAnsi="Arial" w:cs="Arial"/>
          <w:b w:val="0"/>
          <w:color w:val="444444"/>
          <w:sz w:val="21"/>
          <w:szCs w:val="21"/>
        </w:rPr>
        <w:t>has been awarded a one year grant in the amount of $163,351 from AmeriCorps for the San Francisco Teacher Residency (SFTR) project. A partnership among USF, Stanford, the San Francisco Unified School District, and the Teachers’ Union, SFTR aims to recruit, prepare, and retain teachers who can be successful working with students in San Francisco’s high-need urban schools. This grant enables teacher “residents” to apprentice in the classrooms of expert teachers while also completing their coursework at USF and Stanford. Residents receive stipends, tuition discounts and loan forgiveness, and they commit to teaching in San Francisco's schools for a minimum of three years. Residents earn a California teaching credential and complete credits towards a master's degree. Now in its fourth year, graduates of SFTR teach in 20 district schools and serve more than 1,500 students across the city.</w:t>
      </w:r>
    </w:p>
    <w:p w:rsidR="008F4936" w:rsidRPr="00515990" w:rsidRDefault="00515990" w:rsidP="008F4936">
      <w:pPr>
        <w:pStyle w:val="NormalWeb"/>
        <w:shd w:val="clear" w:color="auto" w:fill="FFFFFF"/>
        <w:rPr>
          <w:rStyle w:val="Strong"/>
          <w:rFonts w:ascii="Arial" w:hAnsi="Arial" w:cs="Arial"/>
          <w:b w:val="0"/>
          <w:color w:val="444444"/>
          <w:sz w:val="21"/>
          <w:szCs w:val="21"/>
        </w:rPr>
      </w:pPr>
      <w:r w:rsidRPr="00515990">
        <w:rPr>
          <w:rStyle w:val="Strong"/>
          <w:rFonts w:ascii="Arial" w:hAnsi="Arial" w:cs="Arial"/>
          <w:color w:val="444444"/>
          <w:sz w:val="21"/>
          <w:szCs w:val="21"/>
        </w:rPr>
        <w:t xml:space="preserve">Judith Lambton, School of Nursing, </w:t>
      </w:r>
      <w:r w:rsidRPr="00515990">
        <w:rPr>
          <w:rStyle w:val="Strong"/>
          <w:rFonts w:ascii="Arial" w:hAnsi="Arial" w:cs="Arial"/>
          <w:b w:val="0"/>
          <w:color w:val="444444"/>
          <w:sz w:val="21"/>
          <w:szCs w:val="21"/>
        </w:rPr>
        <w:t xml:space="preserve">has received $1.7 million from a US Army Medical Research Acquisition Activity grant to help build a simulation research lab for the School of Nursing. The new state-of-the-art lab will engage in research to determine how best to teach nursing students to improve patient safety and avoid medical error by using sophisticated clinical learning equipment. Nursing faculty will research which simulation strategies can be adapted across disciplines that share high-stakes error consequences. The research design of this three year grant includes both assessment and training and will allow faculty to measure the cognitive and affective levels of the students' </w:t>
      </w:r>
      <w:r w:rsidR="008F4936" w:rsidRPr="00515990">
        <w:rPr>
          <w:rStyle w:val="Strong"/>
          <w:rFonts w:ascii="Arial" w:hAnsi="Arial" w:cs="Arial"/>
          <w:b w:val="0"/>
          <w:color w:val="444444"/>
          <w:sz w:val="21"/>
          <w:szCs w:val="21"/>
        </w:rPr>
        <w:t>ability.</w:t>
      </w:r>
    </w:p>
    <w:p w:rsidR="00515990" w:rsidRPr="00515990" w:rsidRDefault="00515990" w:rsidP="002E0284">
      <w:pPr>
        <w:pStyle w:val="NormalWeb"/>
        <w:shd w:val="clear" w:color="auto" w:fill="FFFFFF"/>
        <w:rPr>
          <w:rStyle w:val="Strong"/>
          <w:rFonts w:ascii="Arial" w:hAnsi="Arial" w:cs="Arial"/>
          <w:b w:val="0"/>
          <w:color w:val="444444"/>
          <w:sz w:val="21"/>
          <w:szCs w:val="21"/>
        </w:rPr>
      </w:pPr>
      <w:r w:rsidRPr="00515990">
        <w:rPr>
          <w:rStyle w:val="Strong"/>
          <w:rFonts w:ascii="Arial" w:hAnsi="Arial" w:cs="Arial"/>
          <w:color w:val="444444"/>
          <w:sz w:val="21"/>
          <w:szCs w:val="21"/>
        </w:rPr>
        <w:t xml:space="preserve">David </w:t>
      </w:r>
      <w:proofErr w:type="spellStart"/>
      <w:r w:rsidRPr="00515990">
        <w:rPr>
          <w:rStyle w:val="Strong"/>
          <w:rFonts w:ascii="Arial" w:hAnsi="Arial" w:cs="Arial"/>
          <w:color w:val="444444"/>
          <w:sz w:val="21"/>
          <w:szCs w:val="21"/>
        </w:rPr>
        <w:t>Latterman</w:t>
      </w:r>
      <w:proofErr w:type="spellEnd"/>
      <w:r w:rsidRPr="00515990">
        <w:rPr>
          <w:rStyle w:val="Strong"/>
          <w:rFonts w:ascii="Arial" w:hAnsi="Arial" w:cs="Arial"/>
          <w:color w:val="444444"/>
          <w:sz w:val="21"/>
          <w:szCs w:val="21"/>
        </w:rPr>
        <w:t xml:space="preserve">, the Leo T. McCarthy Center for Public Service and the Common Good, </w:t>
      </w:r>
      <w:r w:rsidRPr="00515990">
        <w:rPr>
          <w:rStyle w:val="Strong"/>
          <w:rFonts w:ascii="Arial" w:hAnsi="Arial" w:cs="Arial"/>
          <w:b w:val="0"/>
          <w:color w:val="444444"/>
          <w:sz w:val="21"/>
          <w:szCs w:val="21"/>
        </w:rPr>
        <w:t>has received a $9,000 grant from CHS Consulting to conduct a market study for the Port of San Francisco. For this study, 10 USF students will conduct the surveys at the waterfront to assess whether there is interest in water taxi transportation.</w:t>
      </w:r>
    </w:p>
    <w:p w:rsidR="008F4936" w:rsidRDefault="008F4936" w:rsidP="002E0284">
      <w:pPr>
        <w:pStyle w:val="NormalWeb"/>
        <w:shd w:val="clear" w:color="auto" w:fill="FFFFFF"/>
        <w:rPr>
          <w:rFonts w:ascii="Arial" w:hAnsi="Arial" w:cs="Arial"/>
          <w:color w:val="444444"/>
          <w:sz w:val="21"/>
          <w:szCs w:val="21"/>
          <w:shd w:val="clear" w:color="auto" w:fill="FFFFFF"/>
        </w:rPr>
      </w:pPr>
      <w:r>
        <w:rPr>
          <w:rStyle w:val="Strong"/>
          <w:rFonts w:ascii="Arial" w:hAnsi="Arial" w:cs="Arial"/>
          <w:color w:val="444444"/>
          <w:sz w:val="21"/>
          <w:szCs w:val="21"/>
          <w:shd w:val="clear" w:color="auto" w:fill="FFFFFF"/>
        </w:rPr>
        <w:t>Richard Waters, School of Management</w:t>
      </w:r>
      <w:r>
        <w:rPr>
          <w:rFonts w:ascii="Arial" w:hAnsi="Arial" w:cs="Arial"/>
          <w:color w:val="444444"/>
          <w:sz w:val="21"/>
          <w:szCs w:val="21"/>
          <w:shd w:val="clear" w:color="auto" w:fill="FFFFFF"/>
        </w:rPr>
        <w:t>, has been awarded a Page Legacy Scholar grant from Pennsylvania State University in the amount of $9,493. Dr. Waters will study and measure the corporate social responsibility efforts of institutions and their ability to create a connection with the community.</w:t>
      </w:r>
    </w:p>
    <w:p w:rsidR="006730CB" w:rsidRPr="006730CB" w:rsidRDefault="006730CB" w:rsidP="002E0284">
      <w:pPr>
        <w:pStyle w:val="NormalWeb"/>
        <w:shd w:val="clear" w:color="auto" w:fill="FFFFFF"/>
        <w:rPr>
          <w:rStyle w:val="Strong"/>
          <w:rFonts w:ascii="Arial" w:hAnsi="Arial" w:cs="Arial"/>
          <w:b w:val="0"/>
          <w:color w:val="444444"/>
          <w:sz w:val="21"/>
          <w:szCs w:val="21"/>
        </w:rPr>
      </w:pPr>
      <w:r w:rsidRPr="006730CB">
        <w:rPr>
          <w:rStyle w:val="Strong"/>
          <w:rFonts w:ascii="Arial" w:hAnsi="Arial" w:cs="Arial"/>
          <w:color w:val="444444"/>
          <w:sz w:val="21"/>
          <w:szCs w:val="21"/>
        </w:rPr>
        <w:t xml:space="preserve">Juliet Spencer, Biology, </w:t>
      </w:r>
      <w:r w:rsidRPr="006730CB">
        <w:rPr>
          <w:rStyle w:val="Strong"/>
          <w:rFonts w:ascii="Arial" w:hAnsi="Arial" w:cs="Arial"/>
          <w:b w:val="0"/>
          <w:color w:val="444444"/>
          <w:sz w:val="21"/>
          <w:szCs w:val="21"/>
        </w:rPr>
        <w:t>received $412,652 from the National Institutes of Health for a three year grant entitled, "A Viral Cytokine as Promoter of Tumor Progression." Dr. Spencer and her students will research human cytomegalovirus (HCMV), a widespread pathogen with the ability to persist as a lifelong latent infection. Recent evidence suggests that HCMV infection may have harmful effects on seemingly healthy adults by contributing over time to the development of cardiovascular disease and cancer. Dr. Spencer was also awarded $79,902 from the NIH for a one year research supplement to promote diversity in health-related research to support a minority graduate student, enable her to perform laboratory research and travel to scientific conferences to present her work.</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 xml:space="preserve">David </w:t>
      </w:r>
      <w:proofErr w:type="spellStart"/>
      <w:r>
        <w:rPr>
          <w:rStyle w:val="Strong"/>
          <w:rFonts w:ascii="Arial" w:hAnsi="Arial" w:cs="Arial"/>
          <w:color w:val="444444"/>
          <w:sz w:val="21"/>
          <w:szCs w:val="21"/>
        </w:rPr>
        <w:t>Latterman</w:t>
      </w:r>
      <w:proofErr w:type="spellEnd"/>
      <w:r>
        <w:rPr>
          <w:rStyle w:val="Strong"/>
          <w:rFonts w:ascii="Arial" w:hAnsi="Arial" w:cs="Arial"/>
          <w:color w:val="444444"/>
          <w:sz w:val="21"/>
          <w:szCs w:val="21"/>
        </w:rPr>
        <w:t xml:space="preserve">, McCarthy Center, </w:t>
      </w:r>
      <w:r>
        <w:rPr>
          <w:rFonts w:ascii="Arial" w:hAnsi="Arial" w:cs="Arial"/>
          <w:color w:val="444444"/>
          <w:sz w:val="21"/>
          <w:szCs w:val="21"/>
        </w:rPr>
        <w:t xml:space="preserve">has received a grant of $25,000 to design and analyze a survey and conduct focus groups with tourism industry leaders across California, in anticipation of a major 2013 California tourism marketing effort statewide. This grant is from Meridian Pacific and </w:t>
      </w:r>
      <w:r w:rsidR="00EA532F">
        <w:rPr>
          <w:rFonts w:ascii="Arial" w:hAnsi="Arial" w:cs="Arial"/>
          <w:color w:val="444444"/>
          <w:sz w:val="21"/>
          <w:szCs w:val="21"/>
        </w:rPr>
        <w:t xml:space="preserve">Visit California. </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 xml:space="preserve">Patrick Boudreault, Modern and Classic Languages, </w:t>
      </w:r>
      <w:r>
        <w:rPr>
          <w:rFonts w:ascii="Arial" w:hAnsi="Arial" w:cs="Arial"/>
          <w:color w:val="444444"/>
          <w:sz w:val="21"/>
          <w:szCs w:val="21"/>
        </w:rPr>
        <w:t xml:space="preserve">received a </w:t>
      </w:r>
      <w:proofErr w:type="spellStart"/>
      <w:r>
        <w:rPr>
          <w:rFonts w:ascii="Arial" w:hAnsi="Arial" w:cs="Arial"/>
          <w:color w:val="444444"/>
          <w:sz w:val="21"/>
          <w:szCs w:val="21"/>
        </w:rPr>
        <w:t>subaward</w:t>
      </w:r>
      <w:proofErr w:type="spellEnd"/>
      <w:r>
        <w:rPr>
          <w:rFonts w:ascii="Arial" w:hAnsi="Arial" w:cs="Arial"/>
          <w:color w:val="444444"/>
          <w:sz w:val="21"/>
          <w:szCs w:val="21"/>
        </w:rPr>
        <w:t xml:space="preserve"> for $171,591 from the University of California, Los Angeles, to participate in a three year grant from the National Institutes of Health.  Funds from this grant will provide educational materials for deaf individuals whose linguistic preference is American Sign Language (ASL).  The goal is to ensure that they have access to important health information regarding cancer genetics.  Dr. Boudreault has the primary responsibility for developing ASL versions of the educational modules.  His research team will also be involved in recruitment, pilot testing and data analysis.  </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 xml:space="preserve">Patrick </w:t>
      </w:r>
      <w:proofErr w:type="spellStart"/>
      <w:r>
        <w:rPr>
          <w:rStyle w:val="Strong"/>
          <w:rFonts w:ascii="Arial" w:hAnsi="Arial" w:cs="Arial"/>
          <w:color w:val="444444"/>
          <w:sz w:val="21"/>
          <w:szCs w:val="21"/>
        </w:rPr>
        <w:t>Carmangian</w:t>
      </w:r>
      <w:proofErr w:type="spellEnd"/>
      <w:r>
        <w:rPr>
          <w:rStyle w:val="Strong"/>
          <w:rFonts w:ascii="Arial" w:hAnsi="Arial" w:cs="Arial"/>
          <w:color w:val="444444"/>
          <w:sz w:val="21"/>
          <w:szCs w:val="21"/>
        </w:rPr>
        <w:t xml:space="preserve">, Teacher Education, </w:t>
      </w:r>
      <w:r>
        <w:rPr>
          <w:rFonts w:ascii="Arial" w:hAnsi="Arial" w:cs="Arial"/>
          <w:color w:val="444444"/>
          <w:sz w:val="21"/>
          <w:szCs w:val="21"/>
        </w:rPr>
        <w:t xml:space="preserve">received a three year </w:t>
      </w:r>
      <w:proofErr w:type="spellStart"/>
      <w:r>
        <w:rPr>
          <w:rFonts w:ascii="Arial" w:hAnsi="Arial" w:cs="Arial"/>
          <w:color w:val="444444"/>
          <w:sz w:val="21"/>
          <w:szCs w:val="21"/>
        </w:rPr>
        <w:t>subaward</w:t>
      </w:r>
      <w:proofErr w:type="spellEnd"/>
      <w:r>
        <w:rPr>
          <w:rFonts w:ascii="Arial" w:hAnsi="Arial" w:cs="Arial"/>
          <w:color w:val="444444"/>
          <w:sz w:val="21"/>
          <w:szCs w:val="21"/>
        </w:rPr>
        <w:t xml:space="preserve"> from San Francisco State University, which is funded by the California Endowment, to conduct the Hope Project in Oakland.  The purpose of this $61,418 grant is to collect baseline quantitative data from 150 diverse high school students and prepare a report that will be presented at a national conference on transformative hope in the urban s</w:t>
      </w:r>
      <w:r w:rsidR="00AC6F95">
        <w:rPr>
          <w:rFonts w:ascii="Arial" w:hAnsi="Arial" w:cs="Arial"/>
          <w:color w:val="444444"/>
          <w:sz w:val="21"/>
          <w:szCs w:val="21"/>
        </w:rPr>
        <w:t>chools. The award for 2012-2013</w:t>
      </w:r>
      <w:r>
        <w:rPr>
          <w:rFonts w:ascii="Arial" w:hAnsi="Arial" w:cs="Arial"/>
          <w:color w:val="444444"/>
          <w:sz w:val="21"/>
          <w:szCs w:val="21"/>
        </w:rPr>
        <w:t xml:space="preserve"> is $26,270.</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 xml:space="preserve">Richard Callahan, School of Management, </w:t>
      </w:r>
      <w:r>
        <w:rPr>
          <w:rFonts w:ascii="Arial" w:hAnsi="Arial" w:cs="Arial"/>
          <w:color w:val="444444"/>
          <w:sz w:val="21"/>
          <w:szCs w:val="21"/>
        </w:rPr>
        <w:t>received a $30,720 research grant from the Haynes Foundation</w:t>
      </w:r>
      <w:proofErr w:type="gramStart"/>
      <w:r>
        <w:rPr>
          <w:rFonts w:ascii="Arial" w:hAnsi="Arial" w:cs="Arial"/>
          <w:color w:val="444444"/>
          <w:sz w:val="21"/>
          <w:szCs w:val="21"/>
        </w:rPr>
        <w:t>  for</w:t>
      </w:r>
      <w:proofErr w:type="gramEnd"/>
      <w:r>
        <w:rPr>
          <w:rFonts w:ascii="Arial" w:hAnsi="Arial" w:cs="Arial"/>
          <w:color w:val="444444"/>
          <w:sz w:val="21"/>
          <w:szCs w:val="21"/>
        </w:rPr>
        <w:t xml:space="preserve"> his work in a partnership with the National Civic League and the University of Southern California.  The research team has developed a methodology for investigating the application of strategy by leaders in local government to advance fiscal sustainability. The first set of case studies researched decision-making in the Cities of Long Beach, Brea, the County of Los Angeles, and the Whittier Unified School District. The grant ends in 2013.</w:t>
      </w:r>
      <w:r>
        <w:rPr>
          <w:rFonts w:ascii="Arial" w:hAnsi="Arial" w:cs="Arial"/>
          <w:color w:val="444444"/>
          <w:sz w:val="21"/>
          <w:szCs w:val="21"/>
        </w:rPr>
        <w:br/>
      </w:r>
      <w:r>
        <w:rPr>
          <w:rFonts w:ascii="Arial" w:hAnsi="Arial" w:cs="Arial"/>
          <w:color w:val="444444"/>
          <w:sz w:val="21"/>
          <w:szCs w:val="21"/>
        </w:rPr>
        <w:br/>
      </w:r>
      <w:r>
        <w:rPr>
          <w:rStyle w:val="Strong"/>
          <w:rFonts w:ascii="Arial" w:hAnsi="Arial" w:cs="Arial"/>
          <w:color w:val="444444"/>
          <w:sz w:val="21"/>
          <w:szCs w:val="21"/>
        </w:rPr>
        <w:t xml:space="preserve">Bruce </w:t>
      </w:r>
      <w:proofErr w:type="spellStart"/>
      <w:r>
        <w:rPr>
          <w:rStyle w:val="Strong"/>
          <w:rFonts w:ascii="Arial" w:hAnsi="Arial" w:cs="Arial"/>
          <w:color w:val="444444"/>
          <w:sz w:val="21"/>
          <w:szCs w:val="21"/>
        </w:rPr>
        <w:t>Wydick</w:t>
      </w:r>
      <w:proofErr w:type="spellEnd"/>
      <w:r>
        <w:rPr>
          <w:rStyle w:val="Strong"/>
          <w:rFonts w:ascii="Arial" w:hAnsi="Arial" w:cs="Arial"/>
          <w:color w:val="444444"/>
          <w:sz w:val="21"/>
          <w:szCs w:val="21"/>
        </w:rPr>
        <w:t xml:space="preserve"> and Elizabeth Katz, Economics,</w:t>
      </w:r>
      <w:r>
        <w:rPr>
          <w:rFonts w:ascii="Arial" w:hAnsi="Arial" w:cs="Arial"/>
          <w:color w:val="444444"/>
          <w:sz w:val="21"/>
          <w:szCs w:val="21"/>
        </w:rPr>
        <w:t xml:space="preserve"> will evaluate the impact of the TOMS’ shoes giving program in El Salvador by initiating a randomized controlled trial involving 1,500 to 2,500 children.  This two year grant of $226,940, will allow the team to study the health of children who receive the shoes and evaluate their school attendance, psychological variables and changes in time allocation across their daily activities.  Finally, the team will analyze the economic impacts of local shoe giving on production and sales within the local shoe industry.  The study is funded by TOMS Shoes.</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 xml:space="preserve">Peter Williamson, Teacher Education, </w:t>
      </w:r>
      <w:r>
        <w:rPr>
          <w:rFonts w:ascii="Arial" w:hAnsi="Arial" w:cs="Arial"/>
          <w:color w:val="444444"/>
          <w:sz w:val="21"/>
          <w:szCs w:val="21"/>
        </w:rPr>
        <w:t>has been awarded an AmeriCorps grant of $394,366 to fund the 2011-2012 academic year of the San Francisco Teacher Residency program (SFTR). The purpose of the grant, which is funded by California Volunteers, is to recruit, prepare, and retain highly qualified teachers to serve in the San Francisco Unified School District's hard-to-staff schools and subject areas.  Dr. Williamson helps oversee the program's coursework, fieldwork, and research components. SFTR is a partnership between University of San Francisco, Stanford University, the San Francisco Unified School District, the United Educators of San Francisco, and the San Francisco Education Fund.</w:t>
      </w:r>
    </w:p>
    <w:p w:rsidR="002E0284" w:rsidRDefault="002E0284" w:rsidP="002E0284">
      <w:pPr>
        <w:pStyle w:val="NormalWeb"/>
        <w:shd w:val="clear" w:color="auto" w:fill="FFFFFF"/>
        <w:rPr>
          <w:rFonts w:ascii="Arial" w:hAnsi="Arial" w:cs="Arial"/>
          <w:color w:val="444444"/>
          <w:sz w:val="21"/>
          <w:szCs w:val="21"/>
        </w:rPr>
      </w:pPr>
      <w:r>
        <w:rPr>
          <w:rStyle w:val="Strong"/>
          <w:rFonts w:ascii="Arial" w:hAnsi="Arial" w:cs="Arial"/>
          <w:color w:val="444444"/>
          <w:sz w:val="21"/>
          <w:szCs w:val="21"/>
        </w:rPr>
        <w:t>Christian Thompson, Kinesiology</w:t>
      </w:r>
      <w:r>
        <w:rPr>
          <w:rFonts w:ascii="Arial" w:hAnsi="Arial" w:cs="Arial"/>
          <w:color w:val="444444"/>
          <w:sz w:val="21"/>
          <w:szCs w:val="21"/>
        </w:rPr>
        <w:t xml:space="preserve">, has been given a fifth year of funding in the amount of $64,338 from On </w:t>
      </w:r>
      <w:proofErr w:type="spellStart"/>
      <w:r>
        <w:rPr>
          <w:rFonts w:ascii="Arial" w:hAnsi="Arial" w:cs="Arial"/>
          <w:color w:val="444444"/>
          <w:sz w:val="21"/>
          <w:szCs w:val="21"/>
        </w:rPr>
        <w:t>Lok</w:t>
      </w:r>
      <w:proofErr w:type="spellEnd"/>
      <w:r>
        <w:rPr>
          <w:rFonts w:ascii="Arial" w:hAnsi="Arial" w:cs="Arial"/>
          <w:color w:val="444444"/>
          <w:sz w:val="21"/>
          <w:szCs w:val="21"/>
        </w:rPr>
        <w:t xml:space="preserve"> Day Services, a non-profit social service organization.  He is participating in a citywide health promotion program for San Francisco seniors to enhance their well-being and health.</w:t>
      </w:r>
      <w:r w:rsidR="00AC6F95">
        <w:rPr>
          <w:rFonts w:ascii="Arial" w:hAnsi="Arial" w:cs="Arial"/>
          <w:color w:val="444444"/>
          <w:sz w:val="21"/>
          <w:szCs w:val="21"/>
        </w:rPr>
        <w:t xml:space="preserve"> This grant is for 2012-2013.</w:t>
      </w:r>
      <w:r>
        <w:rPr>
          <w:rFonts w:ascii="Arial" w:hAnsi="Arial" w:cs="Arial"/>
          <w:color w:val="444444"/>
          <w:sz w:val="21"/>
          <w:szCs w:val="21"/>
        </w:rPr>
        <w:t xml:space="preserve">  </w:t>
      </w:r>
    </w:p>
    <w:p w:rsidR="00BF0CAD" w:rsidRDefault="002E0284">
      <w:r>
        <w:rPr>
          <w:rStyle w:val="Strong"/>
          <w:rFonts w:ascii="Arial" w:hAnsi="Arial" w:cs="Arial"/>
          <w:color w:val="444444"/>
          <w:sz w:val="21"/>
          <w:szCs w:val="21"/>
        </w:rPr>
        <w:t xml:space="preserve">Giovanni </w:t>
      </w:r>
      <w:proofErr w:type="spellStart"/>
      <w:r>
        <w:rPr>
          <w:rStyle w:val="Strong"/>
          <w:rFonts w:ascii="Arial" w:hAnsi="Arial" w:cs="Arial"/>
          <w:color w:val="444444"/>
          <w:sz w:val="21"/>
          <w:szCs w:val="21"/>
        </w:rPr>
        <w:t>Meloni</w:t>
      </w:r>
      <w:proofErr w:type="spellEnd"/>
      <w:r>
        <w:rPr>
          <w:rStyle w:val="Strong"/>
          <w:rFonts w:ascii="Arial" w:hAnsi="Arial" w:cs="Arial"/>
          <w:color w:val="444444"/>
          <w:sz w:val="21"/>
          <w:szCs w:val="21"/>
        </w:rPr>
        <w:t>, Chemistry</w:t>
      </w:r>
      <w:r>
        <w:rPr>
          <w:rFonts w:ascii="Arial" w:hAnsi="Arial" w:cs="Arial"/>
          <w:color w:val="444444"/>
          <w:sz w:val="21"/>
          <w:szCs w:val="21"/>
        </w:rPr>
        <w:t>, was just awarded $50,000 for the Petroleum Research Fund grant from the American Chemical Society. His proposal, “Synchrotron Photoionization Studies of Reaction Products and Intermediates of Biofuel Molecules Combustion,” focuses on the study of reaction pathways and mechanisms for the combustion of biofuels, including selected alcohols, furans, and esters, using a multiplex photoionization mass spectrometer coupled to the Advanced Light Source in Berkeley.</w:t>
      </w:r>
    </w:p>
    <w:sectPr w:rsidR="00BF0C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CD" w:rsidRDefault="00A046CD" w:rsidP="00C45ABB">
      <w:pPr>
        <w:spacing w:after="0" w:line="240" w:lineRule="auto"/>
      </w:pPr>
      <w:r>
        <w:separator/>
      </w:r>
    </w:p>
  </w:endnote>
  <w:endnote w:type="continuationSeparator" w:id="0">
    <w:p w:rsidR="00A046CD" w:rsidRDefault="00A046CD" w:rsidP="00C4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CD" w:rsidRDefault="00A046CD" w:rsidP="00C45ABB">
      <w:pPr>
        <w:spacing w:after="0" w:line="240" w:lineRule="auto"/>
      </w:pPr>
      <w:r>
        <w:separator/>
      </w:r>
    </w:p>
  </w:footnote>
  <w:footnote w:type="continuationSeparator" w:id="0">
    <w:p w:rsidR="00A046CD" w:rsidRDefault="00A046CD" w:rsidP="00C4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BB" w:rsidRDefault="00C45ABB">
    <w:pPr>
      <w:pStyle w:val="Header"/>
    </w:pPr>
    <w:r>
      <w:t>Previous Grant Awards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84"/>
    <w:rsid w:val="001058BC"/>
    <w:rsid w:val="002E0284"/>
    <w:rsid w:val="00375029"/>
    <w:rsid w:val="00515990"/>
    <w:rsid w:val="006730CB"/>
    <w:rsid w:val="008F4936"/>
    <w:rsid w:val="00920DA2"/>
    <w:rsid w:val="00953CB3"/>
    <w:rsid w:val="00982947"/>
    <w:rsid w:val="00A046CD"/>
    <w:rsid w:val="00A5163B"/>
    <w:rsid w:val="00AC6F95"/>
    <w:rsid w:val="00BF0CAD"/>
    <w:rsid w:val="00C45ABB"/>
    <w:rsid w:val="00CD2B8E"/>
    <w:rsid w:val="00D92668"/>
    <w:rsid w:val="00DC1130"/>
    <w:rsid w:val="00DE3F94"/>
    <w:rsid w:val="00EA532F"/>
    <w:rsid w:val="00F1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4E49CD-7864-4F17-92C1-FE82DFE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0284"/>
    <w:rPr>
      <w:b/>
      <w:bCs/>
    </w:rPr>
  </w:style>
  <w:style w:type="paragraph" w:styleId="NormalWeb">
    <w:name w:val="Normal (Web)"/>
    <w:basedOn w:val="Normal"/>
    <w:uiPriority w:val="99"/>
    <w:semiHidden/>
    <w:unhideWhenUsed/>
    <w:rsid w:val="002E0284"/>
    <w:pPr>
      <w:spacing w:before="100" w:beforeAutospacing="1"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BB"/>
  </w:style>
  <w:style w:type="paragraph" w:styleId="Footer">
    <w:name w:val="footer"/>
    <w:basedOn w:val="Normal"/>
    <w:link w:val="FooterChar"/>
    <w:uiPriority w:val="99"/>
    <w:unhideWhenUsed/>
    <w:rsid w:val="00C4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BB"/>
  </w:style>
  <w:style w:type="character" w:styleId="Hyperlink">
    <w:name w:val="Hyperlink"/>
    <w:basedOn w:val="DefaultParagraphFont"/>
    <w:uiPriority w:val="99"/>
    <w:semiHidden/>
    <w:unhideWhenUsed/>
    <w:rsid w:val="00982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6232">
      <w:bodyDiv w:val="1"/>
      <w:marLeft w:val="0"/>
      <w:marRight w:val="0"/>
      <w:marTop w:val="0"/>
      <w:marBottom w:val="0"/>
      <w:divBdr>
        <w:top w:val="none" w:sz="0" w:space="0" w:color="auto"/>
        <w:left w:val="none" w:sz="0" w:space="0" w:color="auto"/>
        <w:bottom w:val="none" w:sz="0" w:space="0" w:color="auto"/>
        <w:right w:val="none" w:sz="0" w:space="0" w:color="auto"/>
      </w:divBdr>
      <w:divsChild>
        <w:div w:id="1275937874">
          <w:marLeft w:val="0"/>
          <w:marRight w:val="0"/>
          <w:marTop w:val="0"/>
          <w:marBottom w:val="0"/>
          <w:divBdr>
            <w:top w:val="none" w:sz="0" w:space="0" w:color="auto"/>
            <w:left w:val="none" w:sz="0" w:space="0" w:color="auto"/>
            <w:bottom w:val="none" w:sz="0" w:space="0" w:color="auto"/>
            <w:right w:val="none" w:sz="0" w:space="0" w:color="auto"/>
          </w:divBdr>
          <w:divsChild>
            <w:div w:id="1547255387">
              <w:marLeft w:val="0"/>
              <w:marRight w:val="0"/>
              <w:marTop w:val="0"/>
              <w:marBottom w:val="0"/>
              <w:divBdr>
                <w:top w:val="none" w:sz="0" w:space="0" w:color="auto"/>
                <w:left w:val="none" w:sz="0" w:space="0" w:color="auto"/>
                <w:bottom w:val="none" w:sz="0" w:space="0" w:color="auto"/>
                <w:right w:val="none" w:sz="0" w:space="0" w:color="auto"/>
              </w:divBdr>
              <w:divsChild>
                <w:div w:id="1568497216">
                  <w:marLeft w:val="0"/>
                  <w:marRight w:val="0"/>
                  <w:marTop w:val="0"/>
                  <w:marBottom w:val="0"/>
                  <w:divBdr>
                    <w:top w:val="none" w:sz="0" w:space="0" w:color="auto"/>
                    <w:left w:val="none" w:sz="0" w:space="0" w:color="auto"/>
                    <w:bottom w:val="none" w:sz="0" w:space="0" w:color="auto"/>
                    <w:right w:val="none" w:sz="0" w:space="0" w:color="auto"/>
                  </w:divBdr>
                  <w:divsChild>
                    <w:div w:id="938216942">
                      <w:marLeft w:val="0"/>
                      <w:marRight w:val="0"/>
                      <w:marTop w:val="0"/>
                      <w:marBottom w:val="0"/>
                      <w:divBdr>
                        <w:top w:val="none" w:sz="0" w:space="0" w:color="auto"/>
                        <w:left w:val="none" w:sz="0" w:space="0" w:color="auto"/>
                        <w:bottom w:val="none" w:sz="0" w:space="0" w:color="auto"/>
                        <w:right w:val="none" w:sz="0" w:space="0" w:color="auto"/>
                      </w:divBdr>
                      <w:divsChild>
                        <w:div w:id="1195970662">
                          <w:marLeft w:val="300"/>
                          <w:marRight w:val="300"/>
                          <w:marTop w:val="0"/>
                          <w:marBottom w:val="0"/>
                          <w:divBdr>
                            <w:top w:val="none" w:sz="0" w:space="0" w:color="auto"/>
                            <w:left w:val="none" w:sz="0" w:space="0" w:color="auto"/>
                            <w:bottom w:val="none" w:sz="0" w:space="0" w:color="auto"/>
                            <w:right w:val="none" w:sz="0" w:space="0" w:color="auto"/>
                          </w:divBdr>
                          <w:divsChild>
                            <w:div w:id="2010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5499">
      <w:bodyDiv w:val="1"/>
      <w:marLeft w:val="0"/>
      <w:marRight w:val="0"/>
      <w:marTop w:val="0"/>
      <w:marBottom w:val="0"/>
      <w:divBdr>
        <w:top w:val="none" w:sz="0" w:space="0" w:color="auto"/>
        <w:left w:val="none" w:sz="0" w:space="0" w:color="auto"/>
        <w:bottom w:val="none" w:sz="0" w:space="0" w:color="auto"/>
        <w:right w:val="none" w:sz="0" w:space="0" w:color="auto"/>
      </w:divBdr>
    </w:div>
    <w:div w:id="1148017048">
      <w:bodyDiv w:val="1"/>
      <w:marLeft w:val="0"/>
      <w:marRight w:val="0"/>
      <w:marTop w:val="0"/>
      <w:marBottom w:val="0"/>
      <w:divBdr>
        <w:top w:val="none" w:sz="0" w:space="0" w:color="auto"/>
        <w:left w:val="none" w:sz="0" w:space="0" w:color="auto"/>
        <w:bottom w:val="none" w:sz="0" w:space="0" w:color="auto"/>
        <w:right w:val="none" w:sz="0" w:space="0" w:color="auto"/>
      </w:divBdr>
      <w:divsChild>
        <w:div w:id="521820071">
          <w:marLeft w:val="0"/>
          <w:marRight w:val="0"/>
          <w:marTop w:val="0"/>
          <w:marBottom w:val="0"/>
          <w:divBdr>
            <w:top w:val="none" w:sz="0" w:space="0" w:color="auto"/>
            <w:left w:val="none" w:sz="0" w:space="0" w:color="auto"/>
            <w:bottom w:val="none" w:sz="0" w:space="0" w:color="auto"/>
            <w:right w:val="none" w:sz="0" w:space="0" w:color="auto"/>
          </w:divBdr>
          <w:divsChild>
            <w:div w:id="1009063715">
              <w:marLeft w:val="0"/>
              <w:marRight w:val="0"/>
              <w:marTop w:val="0"/>
              <w:marBottom w:val="0"/>
              <w:divBdr>
                <w:top w:val="none" w:sz="0" w:space="0" w:color="auto"/>
                <w:left w:val="none" w:sz="0" w:space="0" w:color="auto"/>
                <w:bottom w:val="none" w:sz="0" w:space="0" w:color="auto"/>
                <w:right w:val="none" w:sz="0" w:space="0" w:color="auto"/>
              </w:divBdr>
              <w:divsChild>
                <w:div w:id="657078798">
                  <w:marLeft w:val="0"/>
                  <w:marRight w:val="0"/>
                  <w:marTop w:val="0"/>
                  <w:marBottom w:val="0"/>
                  <w:divBdr>
                    <w:top w:val="none" w:sz="0" w:space="0" w:color="auto"/>
                    <w:left w:val="none" w:sz="0" w:space="0" w:color="auto"/>
                    <w:bottom w:val="none" w:sz="0" w:space="0" w:color="auto"/>
                    <w:right w:val="none" w:sz="0" w:space="0" w:color="auto"/>
                  </w:divBdr>
                  <w:divsChild>
                    <w:div w:id="1654487566">
                      <w:marLeft w:val="0"/>
                      <w:marRight w:val="0"/>
                      <w:marTop w:val="0"/>
                      <w:marBottom w:val="0"/>
                      <w:divBdr>
                        <w:top w:val="none" w:sz="0" w:space="0" w:color="auto"/>
                        <w:left w:val="none" w:sz="0" w:space="0" w:color="auto"/>
                        <w:bottom w:val="none" w:sz="0" w:space="0" w:color="auto"/>
                        <w:right w:val="none" w:sz="0" w:space="0" w:color="auto"/>
                      </w:divBdr>
                      <w:divsChild>
                        <w:div w:id="761292872">
                          <w:marLeft w:val="0"/>
                          <w:marRight w:val="0"/>
                          <w:marTop w:val="0"/>
                          <w:marBottom w:val="0"/>
                          <w:divBdr>
                            <w:top w:val="none" w:sz="0" w:space="0" w:color="auto"/>
                            <w:left w:val="none" w:sz="0" w:space="0" w:color="auto"/>
                            <w:bottom w:val="none" w:sz="0" w:space="0" w:color="auto"/>
                            <w:right w:val="none" w:sz="0" w:space="0" w:color="auto"/>
                          </w:divBdr>
                        </w:div>
                        <w:div w:id="498885445">
                          <w:marLeft w:val="0"/>
                          <w:marRight w:val="0"/>
                          <w:marTop w:val="0"/>
                          <w:marBottom w:val="0"/>
                          <w:divBdr>
                            <w:top w:val="none" w:sz="0" w:space="0" w:color="auto"/>
                            <w:left w:val="none" w:sz="0" w:space="0" w:color="auto"/>
                            <w:bottom w:val="none" w:sz="0" w:space="0" w:color="auto"/>
                            <w:right w:val="none" w:sz="0" w:space="0" w:color="auto"/>
                          </w:divBdr>
                          <w:divsChild>
                            <w:div w:id="298458377">
                              <w:marLeft w:val="0"/>
                              <w:marRight w:val="0"/>
                              <w:marTop w:val="0"/>
                              <w:marBottom w:val="0"/>
                              <w:divBdr>
                                <w:top w:val="none" w:sz="0" w:space="0" w:color="auto"/>
                                <w:left w:val="none" w:sz="0" w:space="0" w:color="auto"/>
                                <w:bottom w:val="none" w:sz="0" w:space="0" w:color="auto"/>
                                <w:right w:val="none" w:sz="0" w:space="0" w:color="auto"/>
                              </w:divBdr>
                              <w:divsChild>
                                <w:div w:id="1897156787">
                                  <w:marLeft w:val="0"/>
                                  <w:marRight w:val="0"/>
                                  <w:marTop w:val="0"/>
                                  <w:marBottom w:val="0"/>
                                  <w:divBdr>
                                    <w:top w:val="none" w:sz="0" w:space="0" w:color="auto"/>
                                    <w:left w:val="none" w:sz="0" w:space="0" w:color="auto"/>
                                    <w:bottom w:val="none" w:sz="0" w:space="0" w:color="auto"/>
                                    <w:right w:val="none" w:sz="0" w:space="0" w:color="auto"/>
                                  </w:divBdr>
                                  <w:divsChild>
                                    <w:div w:id="122163678">
                                      <w:marLeft w:val="0"/>
                                      <w:marRight w:val="0"/>
                                      <w:marTop w:val="0"/>
                                      <w:marBottom w:val="0"/>
                                      <w:divBdr>
                                        <w:top w:val="none" w:sz="0" w:space="0" w:color="auto"/>
                                        <w:left w:val="none" w:sz="0" w:space="0" w:color="auto"/>
                                        <w:bottom w:val="none" w:sz="0" w:space="0" w:color="auto"/>
                                        <w:right w:val="none" w:sz="0" w:space="0" w:color="auto"/>
                                      </w:divBdr>
                                      <w:divsChild>
                                        <w:div w:id="1087728194">
                                          <w:marLeft w:val="0"/>
                                          <w:marRight w:val="0"/>
                                          <w:marTop w:val="0"/>
                                          <w:marBottom w:val="0"/>
                                          <w:divBdr>
                                            <w:top w:val="none" w:sz="0" w:space="0" w:color="auto"/>
                                            <w:left w:val="none" w:sz="0" w:space="0" w:color="auto"/>
                                            <w:bottom w:val="none" w:sz="0" w:space="0" w:color="auto"/>
                                            <w:right w:val="none" w:sz="0" w:space="0" w:color="auto"/>
                                          </w:divBdr>
                                          <w:divsChild>
                                            <w:div w:id="12060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05971">
                              <w:marLeft w:val="0"/>
                              <w:marRight w:val="0"/>
                              <w:marTop w:val="0"/>
                              <w:marBottom w:val="0"/>
                              <w:divBdr>
                                <w:top w:val="none" w:sz="0" w:space="0" w:color="auto"/>
                                <w:left w:val="none" w:sz="0" w:space="0" w:color="auto"/>
                                <w:bottom w:val="none" w:sz="0" w:space="0" w:color="auto"/>
                                <w:right w:val="none" w:sz="0" w:space="0" w:color="auto"/>
                              </w:divBdr>
                              <w:divsChild>
                                <w:div w:id="1570073997">
                                  <w:marLeft w:val="0"/>
                                  <w:marRight w:val="0"/>
                                  <w:marTop w:val="0"/>
                                  <w:marBottom w:val="0"/>
                                  <w:divBdr>
                                    <w:top w:val="none" w:sz="0" w:space="0" w:color="auto"/>
                                    <w:left w:val="none" w:sz="0" w:space="0" w:color="auto"/>
                                    <w:bottom w:val="none" w:sz="0" w:space="0" w:color="auto"/>
                                    <w:right w:val="none" w:sz="0" w:space="0" w:color="auto"/>
                                  </w:divBdr>
                                  <w:divsChild>
                                    <w:div w:id="799690066">
                                      <w:marLeft w:val="0"/>
                                      <w:marRight w:val="0"/>
                                      <w:marTop w:val="0"/>
                                      <w:marBottom w:val="0"/>
                                      <w:divBdr>
                                        <w:top w:val="none" w:sz="0" w:space="0" w:color="auto"/>
                                        <w:left w:val="none" w:sz="0" w:space="0" w:color="auto"/>
                                        <w:bottom w:val="none" w:sz="0" w:space="0" w:color="auto"/>
                                        <w:right w:val="none" w:sz="0" w:space="0" w:color="auto"/>
                                      </w:divBdr>
                                      <w:divsChild>
                                        <w:div w:id="399601453">
                                          <w:marLeft w:val="0"/>
                                          <w:marRight w:val="0"/>
                                          <w:marTop w:val="0"/>
                                          <w:marBottom w:val="0"/>
                                          <w:divBdr>
                                            <w:top w:val="none" w:sz="0" w:space="0" w:color="auto"/>
                                            <w:left w:val="none" w:sz="0" w:space="0" w:color="auto"/>
                                            <w:bottom w:val="none" w:sz="0" w:space="0" w:color="auto"/>
                                            <w:right w:val="none" w:sz="0" w:space="0" w:color="auto"/>
                                          </w:divBdr>
                                          <w:divsChild>
                                            <w:div w:id="1906380887">
                                              <w:marLeft w:val="0"/>
                                              <w:marRight w:val="0"/>
                                              <w:marTop w:val="0"/>
                                              <w:marBottom w:val="0"/>
                                              <w:divBdr>
                                                <w:top w:val="none" w:sz="0" w:space="0" w:color="auto"/>
                                                <w:left w:val="none" w:sz="0" w:space="0" w:color="auto"/>
                                                <w:bottom w:val="none" w:sz="0" w:space="0" w:color="auto"/>
                                                <w:right w:val="none" w:sz="0" w:space="0" w:color="auto"/>
                                              </w:divBdr>
                                              <w:divsChild>
                                                <w:div w:id="1805540735">
                                                  <w:marLeft w:val="0"/>
                                                  <w:marRight w:val="0"/>
                                                  <w:marTop w:val="0"/>
                                                  <w:marBottom w:val="0"/>
                                                  <w:divBdr>
                                                    <w:top w:val="none" w:sz="0" w:space="0" w:color="auto"/>
                                                    <w:left w:val="none" w:sz="0" w:space="0" w:color="auto"/>
                                                    <w:bottom w:val="none" w:sz="0" w:space="0" w:color="auto"/>
                                                    <w:right w:val="none" w:sz="0" w:space="0" w:color="auto"/>
                                                  </w:divBdr>
                                                </w:div>
                                              </w:divsChild>
                                            </w:div>
                                            <w:div w:id="1980110498">
                                              <w:marLeft w:val="0"/>
                                              <w:marRight w:val="0"/>
                                              <w:marTop w:val="0"/>
                                              <w:marBottom w:val="0"/>
                                              <w:divBdr>
                                                <w:top w:val="none" w:sz="0" w:space="0" w:color="auto"/>
                                                <w:left w:val="none" w:sz="0" w:space="0" w:color="auto"/>
                                                <w:bottom w:val="none" w:sz="0" w:space="0" w:color="auto"/>
                                                <w:right w:val="none" w:sz="0" w:space="0" w:color="auto"/>
                                              </w:divBdr>
                                              <w:divsChild>
                                                <w:div w:id="1681078359">
                                                  <w:marLeft w:val="0"/>
                                                  <w:marRight w:val="0"/>
                                                  <w:marTop w:val="0"/>
                                                  <w:marBottom w:val="0"/>
                                                  <w:divBdr>
                                                    <w:top w:val="none" w:sz="0" w:space="0" w:color="auto"/>
                                                    <w:left w:val="none" w:sz="0" w:space="0" w:color="auto"/>
                                                    <w:bottom w:val="none" w:sz="0" w:space="0" w:color="auto"/>
                                                    <w:right w:val="none" w:sz="0" w:space="0" w:color="auto"/>
                                                  </w:divBdr>
                                                </w:div>
                                              </w:divsChild>
                                            </w:div>
                                            <w:div w:id="609749320">
                                              <w:marLeft w:val="0"/>
                                              <w:marRight w:val="0"/>
                                              <w:marTop w:val="0"/>
                                              <w:marBottom w:val="0"/>
                                              <w:divBdr>
                                                <w:top w:val="none" w:sz="0" w:space="0" w:color="auto"/>
                                                <w:left w:val="none" w:sz="0" w:space="0" w:color="auto"/>
                                                <w:bottom w:val="none" w:sz="0" w:space="0" w:color="auto"/>
                                                <w:right w:val="none" w:sz="0" w:space="0" w:color="auto"/>
                                              </w:divBdr>
                                              <w:divsChild>
                                                <w:div w:id="1519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12240">
                              <w:marLeft w:val="0"/>
                              <w:marRight w:val="0"/>
                              <w:marTop w:val="0"/>
                              <w:marBottom w:val="0"/>
                              <w:divBdr>
                                <w:top w:val="none" w:sz="0" w:space="0" w:color="auto"/>
                                <w:left w:val="none" w:sz="0" w:space="0" w:color="auto"/>
                                <w:bottom w:val="none" w:sz="0" w:space="0" w:color="auto"/>
                                <w:right w:val="none" w:sz="0" w:space="0" w:color="auto"/>
                              </w:divBdr>
                              <w:divsChild>
                                <w:div w:id="646669883">
                                  <w:marLeft w:val="0"/>
                                  <w:marRight w:val="0"/>
                                  <w:marTop w:val="0"/>
                                  <w:marBottom w:val="0"/>
                                  <w:divBdr>
                                    <w:top w:val="none" w:sz="0" w:space="0" w:color="auto"/>
                                    <w:left w:val="none" w:sz="0" w:space="0" w:color="auto"/>
                                    <w:bottom w:val="none" w:sz="0" w:space="0" w:color="auto"/>
                                    <w:right w:val="none" w:sz="0" w:space="0" w:color="auto"/>
                                  </w:divBdr>
                                  <w:divsChild>
                                    <w:div w:id="2017268038">
                                      <w:marLeft w:val="0"/>
                                      <w:marRight w:val="0"/>
                                      <w:marTop w:val="0"/>
                                      <w:marBottom w:val="0"/>
                                      <w:divBdr>
                                        <w:top w:val="none" w:sz="0" w:space="0" w:color="auto"/>
                                        <w:left w:val="none" w:sz="0" w:space="0" w:color="auto"/>
                                        <w:bottom w:val="none" w:sz="0" w:space="0" w:color="auto"/>
                                        <w:right w:val="none" w:sz="0" w:space="0" w:color="auto"/>
                                      </w:divBdr>
                                      <w:divsChild>
                                        <w:div w:id="420488167">
                                          <w:marLeft w:val="0"/>
                                          <w:marRight w:val="0"/>
                                          <w:marTop w:val="0"/>
                                          <w:marBottom w:val="0"/>
                                          <w:divBdr>
                                            <w:top w:val="none" w:sz="0" w:space="0" w:color="auto"/>
                                            <w:left w:val="none" w:sz="0" w:space="0" w:color="auto"/>
                                            <w:bottom w:val="none" w:sz="0" w:space="0" w:color="auto"/>
                                            <w:right w:val="none" w:sz="0" w:space="0" w:color="auto"/>
                                          </w:divBdr>
                                          <w:divsChild>
                                            <w:div w:id="11640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98691">
                          <w:marLeft w:val="0"/>
                          <w:marRight w:val="0"/>
                          <w:marTop w:val="0"/>
                          <w:marBottom w:val="0"/>
                          <w:divBdr>
                            <w:top w:val="none" w:sz="0" w:space="0" w:color="auto"/>
                            <w:left w:val="none" w:sz="0" w:space="0" w:color="auto"/>
                            <w:bottom w:val="none" w:sz="0" w:space="0" w:color="auto"/>
                            <w:right w:val="none" w:sz="0" w:space="0" w:color="auto"/>
                          </w:divBdr>
                          <w:divsChild>
                            <w:div w:id="236597496">
                              <w:marLeft w:val="0"/>
                              <w:marRight w:val="0"/>
                              <w:marTop w:val="0"/>
                              <w:marBottom w:val="336"/>
                              <w:divBdr>
                                <w:top w:val="none" w:sz="0" w:space="0" w:color="auto"/>
                                <w:left w:val="none" w:sz="0" w:space="0" w:color="auto"/>
                                <w:bottom w:val="none" w:sz="0" w:space="0" w:color="auto"/>
                                <w:right w:val="none" w:sz="0" w:space="0" w:color="auto"/>
                              </w:divBdr>
                              <w:divsChild>
                                <w:div w:id="1898121877">
                                  <w:marLeft w:val="0"/>
                                  <w:marRight w:val="0"/>
                                  <w:marTop w:val="0"/>
                                  <w:marBottom w:val="0"/>
                                  <w:divBdr>
                                    <w:top w:val="none" w:sz="0" w:space="0" w:color="auto"/>
                                    <w:left w:val="none" w:sz="0" w:space="0" w:color="auto"/>
                                    <w:bottom w:val="none" w:sz="0" w:space="0" w:color="auto"/>
                                    <w:right w:val="none" w:sz="0" w:space="0" w:color="auto"/>
                                  </w:divBdr>
                                  <w:divsChild>
                                    <w:div w:id="1469711160">
                                      <w:marLeft w:val="0"/>
                                      <w:marRight w:val="0"/>
                                      <w:marTop w:val="0"/>
                                      <w:marBottom w:val="0"/>
                                      <w:divBdr>
                                        <w:top w:val="none" w:sz="0" w:space="0" w:color="auto"/>
                                        <w:left w:val="none" w:sz="0" w:space="0" w:color="auto"/>
                                        <w:bottom w:val="none" w:sz="0" w:space="0" w:color="auto"/>
                                        <w:right w:val="none" w:sz="0" w:space="0" w:color="auto"/>
                                      </w:divBdr>
                                      <w:divsChild>
                                        <w:div w:id="3336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4235">
                          <w:marLeft w:val="300"/>
                          <w:marRight w:val="300"/>
                          <w:marTop w:val="0"/>
                          <w:marBottom w:val="0"/>
                          <w:divBdr>
                            <w:top w:val="none" w:sz="0" w:space="0" w:color="auto"/>
                            <w:left w:val="none" w:sz="0" w:space="0" w:color="auto"/>
                            <w:bottom w:val="none" w:sz="0" w:space="0" w:color="auto"/>
                            <w:right w:val="none" w:sz="0" w:space="0" w:color="auto"/>
                          </w:divBdr>
                          <w:divsChild>
                            <w:div w:id="755710539">
                              <w:marLeft w:val="0"/>
                              <w:marRight w:val="0"/>
                              <w:marTop w:val="0"/>
                              <w:marBottom w:val="0"/>
                              <w:divBdr>
                                <w:top w:val="none" w:sz="0" w:space="0" w:color="auto"/>
                                <w:left w:val="none" w:sz="0" w:space="0" w:color="auto"/>
                                <w:bottom w:val="none" w:sz="0" w:space="0" w:color="auto"/>
                                <w:right w:val="none" w:sz="0" w:space="0" w:color="auto"/>
                              </w:divBdr>
                              <w:divsChild>
                                <w:div w:id="12397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420346">
      <w:bodyDiv w:val="1"/>
      <w:marLeft w:val="0"/>
      <w:marRight w:val="0"/>
      <w:marTop w:val="0"/>
      <w:marBottom w:val="0"/>
      <w:divBdr>
        <w:top w:val="none" w:sz="0" w:space="0" w:color="auto"/>
        <w:left w:val="none" w:sz="0" w:space="0" w:color="auto"/>
        <w:bottom w:val="none" w:sz="0" w:space="0" w:color="auto"/>
        <w:right w:val="none" w:sz="0" w:space="0" w:color="auto"/>
      </w:divBdr>
      <w:divsChild>
        <w:div w:id="93131459">
          <w:marLeft w:val="0"/>
          <w:marRight w:val="0"/>
          <w:marTop w:val="0"/>
          <w:marBottom w:val="0"/>
          <w:divBdr>
            <w:top w:val="none" w:sz="0" w:space="0" w:color="auto"/>
            <w:left w:val="none" w:sz="0" w:space="0" w:color="auto"/>
            <w:bottom w:val="none" w:sz="0" w:space="0" w:color="auto"/>
            <w:right w:val="none" w:sz="0" w:space="0" w:color="auto"/>
          </w:divBdr>
          <w:divsChild>
            <w:div w:id="1859812684">
              <w:marLeft w:val="0"/>
              <w:marRight w:val="0"/>
              <w:marTop w:val="0"/>
              <w:marBottom w:val="0"/>
              <w:divBdr>
                <w:top w:val="none" w:sz="0" w:space="0" w:color="auto"/>
                <w:left w:val="none" w:sz="0" w:space="0" w:color="auto"/>
                <w:bottom w:val="none" w:sz="0" w:space="0" w:color="auto"/>
                <w:right w:val="none" w:sz="0" w:space="0" w:color="auto"/>
              </w:divBdr>
              <w:divsChild>
                <w:div w:id="1303196502">
                  <w:marLeft w:val="0"/>
                  <w:marRight w:val="0"/>
                  <w:marTop w:val="0"/>
                  <w:marBottom w:val="0"/>
                  <w:divBdr>
                    <w:top w:val="none" w:sz="0" w:space="0" w:color="auto"/>
                    <w:left w:val="none" w:sz="0" w:space="0" w:color="auto"/>
                    <w:bottom w:val="none" w:sz="0" w:space="0" w:color="auto"/>
                    <w:right w:val="none" w:sz="0" w:space="0" w:color="auto"/>
                  </w:divBdr>
                  <w:divsChild>
                    <w:div w:id="460078607">
                      <w:marLeft w:val="0"/>
                      <w:marRight w:val="0"/>
                      <w:marTop w:val="0"/>
                      <w:marBottom w:val="0"/>
                      <w:divBdr>
                        <w:top w:val="none" w:sz="0" w:space="0" w:color="auto"/>
                        <w:left w:val="none" w:sz="0" w:space="0" w:color="auto"/>
                        <w:bottom w:val="none" w:sz="0" w:space="0" w:color="auto"/>
                        <w:right w:val="none" w:sz="0" w:space="0" w:color="auto"/>
                      </w:divBdr>
                      <w:divsChild>
                        <w:div w:id="591355968">
                          <w:marLeft w:val="300"/>
                          <w:marRight w:val="300"/>
                          <w:marTop w:val="0"/>
                          <w:marBottom w:val="0"/>
                          <w:divBdr>
                            <w:top w:val="none" w:sz="0" w:space="0" w:color="auto"/>
                            <w:left w:val="none" w:sz="0" w:space="0" w:color="auto"/>
                            <w:bottom w:val="none" w:sz="0" w:space="0" w:color="auto"/>
                            <w:right w:val="none" w:sz="0" w:space="0" w:color="auto"/>
                          </w:divBdr>
                          <w:divsChild>
                            <w:div w:id="18034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661">
      <w:bodyDiv w:val="1"/>
      <w:marLeft w:val="0"/>
      <w:marRight w:val="0"/>
      <w:marTop w:val="0"/>
      <w:marBottom w:val="0"/>
      <w:divBdr>
        <w:top w:val="none" w:sz="0" w:space="0" w:color="auto"/>
        <w:left w:val="none" w:sz="0" w:space="0" w:color="auto"/>
        <w:bottom w:val="none" w:sz="0" w:space="0" w:color="auto"/>
        <w:right w:val="none" w:sz="0" w:space="0" w:color="auto"/>
      </w:divBdr>
      <w:divsChild>
        <w:div w:id="403374557">
          <w:marLeft w:val="0"/>
          <w:marRight w:val="0"/>
          <w:marTop w:val="0"/>
          <w:marBottom w:val="0"/>
          <w:divBdr>
            <w:top w:val="none" w:sz="0" w:space="0" w:color="auto"/>
            <w:left w:val="none" w:sz="0" w:space="0" w:color="auto"/>
            <w:bottom w:val="none" w:sz="0" w:space="0" w:color="auto"/>
            <w:right w:val="none" w:sz="0" w:space="0" w:color="auto"/>
          </w:divBdr>
          <w:divsChild>
            <w:div w:id="1205215718">
              <w:marLeft w:val="0"/>
              <w:marRight w:val="0"/>
              <w:marTop w:val="0"/>
              <w:marBottom w:val="0"/>
              <w:divBdr>
                <w:top w:val="none" w:sz="0" w:space="0" w:color="auto"/>
                <w:left w:val="none" w:sz="0" w:space="0" w:color="auto"/>
                <w:bottom w:val="none" w:sz="0" w:space="0" w:color="auto"/>
                <w:right w:val="none" w:sz="0" w:space="0" w:color="auto"/>
              </w:divBdr>
              <w:divsChild>
                <w:div w:id="144318945">
                  <w:marLeft w:val="0"/>
                  <w:marRight w:val="0"/>
                  <w:marTop w:val="0"/>
                  <w:marBottom w:val="0"/>
                  <w:divBdr>
                    <w:top w:val="none" w:sz="0" w:space="0" w:color="auto"/>
                    <w:left w:val="none" w:sz="0" w:space="0" w:color="auto"/>
                    <w:bottom w:val="none" w:sz="0" w:space="0" w:color="auto"/>
                    <w:right w:val="none" w:sz="0" w:space="0" w:color="auto"/>
                  </w:divBdr>
                  <w:divsChild>
                    <w:div w:id="268246622">
                      <w:marLeft w:val="0"/>
                      <w:marRight w:val="0"/>
                      <w:marTop w:val="0"/>
                      <w:marBottom w:val="0"/>
                      <w:divBdr>
                        <w:top w:val="none" w:sz="0" w:space="0" w:color="auto"/>
                        <w:left w:val="none" w:sz="0" w:space="0" w:color="auto"/>
                        <w:bottom w:val="none" w:sz="0" w:space="0" w:color="auto"/>
                        <w:right w:val="none" w:sz="0" w:space="0" w:color="auto"/>
                      </w:divBdr>
                      <w:divsChild>
                        <w:div w:id="751901274">
                          <w:marLeft w:val="300"/>
                          <w:marRight w:val="300"/>
                          <w:marTop w:val="0"/>
                          <w:marBottom w:val="0"/>
                          <w:divBdr>
                            <w:top w:val="none" w:sz="0" w:space="0" w:color="auto"/>
                            <w:left w:val="none" w:sz="0" w:space="0" w:color="auto"/>
                            <w:bottom w:val="none" w:sz="0" w:space="0" w:color="auto"/>
                            <w:right w:val="none" w:sz="0" w:space="0" w:color="auto"/>
                          </w:divBdr>
                          <w:divsChild>
                            <w:div w:id="522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hu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7996</Words>
  <Characters>45578</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 Zitelli</dc:creator>
  <cp:lastModifiedBy>Melissa M. Vallecillo</cp:lastModifiedBy>
  <cp:revision>2</cp:revision>
  <dcterms:created xsi:type="dcterms:W3CDTF">2018-05-15T17:49:00Z</dcterms:created>
  <dcterms:modified xsi:type="dcterms:W3CDTF">2018-05-15T17:49:00Z</dcterms:modified>
</cp:coreProperties>
</file>