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05BC" w:rsidRPr="0004568A" w:rsidRDefault="00D76431" w:rsidP="000A05BC">
      <w:pPr>
        <w:rPr>
          <w:rFonts w:cs="Arial"/>
          <w:b/>
          <w:bCs/>
          <w:sz w:val="40"/>
        </w:rPr>
      </w:pPr>
      <w:r>
        <w:rPr>
          <w:rFonts w:cs="Arial"/>
          <w:b/>
          <w:bCs/>
          <w:sz w:val="40"/>
        </w:rPr>
        <w:t>MGEM</w:t>
      </w:r>
      <w:r w:rsidR="000A05BC">
        <w:rPr>
          <w:rFonts w:cs="Arial"/>
          <w:b/>
          <w:bCs/>
          <w:sz w:val="40"/>
        </w:rPr>
        <w:t xml:space="preserve"> AY </w:t>
      </w:r>
      <w:r>
        <w:rPr>
          <w:rFonts w:cs="Arial"/>
          <w:b/>
          <w:bCs/>
          <w:sz w:val="40"/>
        </w:rPr>
        <w:t>2015</w:t>
      </w:r>
      <w:r w:rsidR="001406EC">
        <w:rPr>
          <w:rFonts w:cs="Arial"/>
          <w:b/>
          <w:bCs/>
          <w:sz w:val="40"/>
        </w:rPr>
        <w:t>-</w:t>
      </w:r>
      <w:r>
        <w:rPr>
          <w:rFonts w:cs="Arial"/>
          <w:b/>
          <w:bCs/>
          <w:sz w:val="40"/>
        </w:rPr>
        <w:t>2016</w:t>
      </w:r>
      <w:r w:rsidR="000A05BC">
        <w:rPr>
          <w:rFonts w:cs="Arial"/>
          <w:b/>
          <w:bCs/>
          <w:sz w:val="40"/>
        </w:rPr>
        <w:t xml:space="preserve"> Assessment</w:t>
      </w:r>
    </w:p>
    <w:p w:rsidR="000A05BC" w:rsidRPr="00187335" w:rsidRDefault="000A05BC" w:rsidP="000A05BC">
      <w:pPr>
        <w:rPr>
          <w:rFonts w:cs="Arial"/>
          <w:b/>
          <w:sz w:val="24"/>
        </w:rPr>
      </w:pPr>
      <w:r w:rsidRPr="00187335">
        <w:rPr>
          <w:rFonts w:cs="Arial"/>
          <w:b/>
          <w:bCs/>
          <w:i/>
          <w:sz w:val="28"/>
        </w:rPr>
        <w:t>Phase 1: Assessment Plan</w:t>
      </w:r>
    </w:p>
    <w:p w:rsidR="000A05BC" w:rsidRDefault="000A05BC" w:rsidP="000A05BC">
      <w:r w:rsidRPr="00E457D8">
        <w:rPr>
          <w:rFonts w:cs="Arial"/>
          <w:b/>
        </w:rPr>
        <w:t>Learning Outcome</w:t>
      </w:r>
      <w:r>
        <w:rPr>
          <w:rFonts w:cs="Arial"/>
          <w:b/>
        </w:rPr>
        <w:t xml:space="preserve"> assessed:</w:t>
      </w:r>
      <w:r w:rsidRPr="00E457D8">
        <w:t xml:space="preserve"> </w:t>
      </w:r>
    </w:p>
    <w:p w:rsidR="00D76431" w:rsidRPr="00BE48EB" w:rsidRDefault="00D766C6" w:rsidP="00D766C6">
      <w:pPr>
        <w:ind w:left="360"/>
        <w:rPr>
          <w:sz w:val="28"/>
        </w:rPr>
      </w:pPr>
      <w:r>
        <w:rPr>
          <w:b/>
          <w:sz w:val="28"/>
        </w:rPr>
        <w:t xml:space="preserve">MGEM Learning Outcome 2: </w:t>
      </w:r>
      <w:r w:rsidRPr="00790EED">
        <w:rPr>
          <w:b/>
          <w:sz w:val="28"/>
        </w:rPr>
        <w:t>Identify the Ethical and Professional Responsibilities</w:t>
      </w:r>
      <w:r>
        <w:rPr>
          <w:b/>
          <w:sz w:val="28"/>
        </w:rPr>
        <w:br/>
      </w:r>
      <w:proofErr w:type="gramStart"/>
      <w:r>
        <w:rPr>
          <w:sz w:val="28"/>
        </w:rPr>
        <w:t>I</w:t>
      </w:r>
      <w:r w:rsidRPr="00790EED">
        <w:rPr>
          <w:sz w:val="28"/>
        </w:rPr>
        <w:t>dentify</w:t>
      </w:r>
      <w:proofErr w:type="gramEnd"/>
      <w:r w:rsidRPr="00790EED">
        <w:rPr>
          <w:sz w:val="28"/>
        </w:rPr>
        <w:t xml:space="preserve"> the ethical and professional responsibilities of a global entrepreneur.</w:t>
      </w:r>
    </w:p>
    <w:p w:rsidR="00D766C6" w:rsidRDefault="00E457D8" w:rsidP="0020636A">
      <w:pPr>
        <w:shd w:val="clear" w:color="auto" w:fill="FFFFFF"/>
        <w:spacing w:before="132" w:after="132"/>
        <w:jc w:val="both"/>
        <w:rPr>
          <w:rFonts w:cs="Arial"/>
          <w:b/>
        </w:rPr>
      </w:pPr>
      <w:r w:rsidRPr="00714359">
        <w:rPr>
          <w:rFonts w:cs="Arial"/>
          <w:b/>
        </w:rPr>
        <w:t xml:space="preserve">Assessment Method: </w:t>
      </w:r>
    </w:p>
    <w:p w:rsidR="00D76431" w:rsidRPr="00D766C6" w:rsidRDefault="0020636A" w:rsidP="00D766C6">
      <w:pPr>
        <w:shd w:val="clear" w:color="auto" w:fill="FFFFFF"/>
        <w:spacing w:before="132" w:after="132"/>
        <w:ind w:left="360"/>
        <w:jc w:val="both"/>
      </w:pPr>
      <w:r w:rsidRPr="00D766C6">
        <w:t>Case Analysis Presentations (Individual/ Team)</w:t>
      </w:r>
    </w:p>
    <w:p w:rsidR="00714359" w:rsidRPr="00714359" w:rsidRDefault="00E457D8" w:rsidP="00714359">
      <w:pPr>
        <w:rPr>
          <w:rFonts w:cs="Arial"/>
          <w:b/>
        </w:rPr>
      </w:pPr>
      <w:r w:rsidRPr="00714359">
        <w:rPr>
          <w:rFonts w:cs="Arial"/>
          <w:b/>
        </w:rPr>
        <w:t>Target</w:t>
      </w:r>
      <w:r w:rsidR="005034E3">
        <w:rPr>
          <w:rFonts w:cs="Arial"/>
          <w:b/>
        </w:rPr>
        <w:t>ed performance, based on rubrics</w:t>
      </w:r>
      <w:r w:rsidRPr="00714359">
        <w:rPr>
          <w:rFonts w:cs="Arial"/>
          <w:b/>
        </w:rPr>
        <w:t xml:space="preserve">: </w:t>
      </w:r>
    </w:p>
    <w:p w:rsidR="00D76431" w:rsidRPr="00D76431" w:rsidRDefault="00D76431" w:rsidP="00D766C6">
      <w:pPr>
        <w:ind w:left="360"/>
        <w:rPr>
          <w:rFonts w:cs="Arial"/>
        </w:rPr>
      </w:pPr>
      <w:r w:rsidRPr="00D76431">
        <w:rPr>
          <w:rFonts w:cs="Arial"/>
        </w:rPr>
        <w:t>80% Exceeds Expectations</w:t>
      </w:r>
    </w:p>
    <w:p w:rsidR="000A05BC" w:rsidRPr="006876BA" w:rsidRDefault="000A05BC" w:rsidP="000A05BC">
      <w:pPr>
        <w:rPr>
          <w:rFonts w:cs="Arial"/>
          <w:b/>
        </w:rPr>
      </w:pPr>
      <w:r>
        <w:rPr>
          <w:rFonts w:cs="Arial"/>
          <w:b/>
        </w:rPr>
        <w:t>Evaluation Process</w:t>
      </w:r>
      <w:r w:rsidRPr="006876BA">
        <w:rPr>
          <w:rFonts w:cs="Arial"/>
          <w:b/>
        </w:rPr>
        <w:t>:</w:t>
      </w:r>
    </w:p>
    <w:p w:rsidR="0020636A" w:rsidRPr="0020636A" w:rsidRDefault="0020636A" w:rsidP="00D766C6">
      <w:pPr>
        <w:ind w:left="360"/>
        <w:rPr>
          <w:rFonts w:cs="Arial"/>
        </w:rPr>
      </w:pPr>
      <w:r w:rsidRPr="0020636A">
        <w:rPr>
          <w:rFonts w:cs="Arial"/>
        </w:rPr>
        <w:t>Students were tested on the basis of the individual portions of team presentations; the focus was on the assessment of a select company’s challenges (problem identification) and creative solutions and recommendations in the context of the case’s regional ecosystem (all cases came from the MIT case study program on global entrepreneurship and were from all continents—Asia, Europe, the Americas, and Africa). For LO2, student presentations (10-15 min. for each team; approximately 5 min for individuals) were assessed on the basis of the rubric and the scoring sheet to analyze their individual ability to conduct a proficient Q&amp;A session elaborating on the case issues, analysis and conclusions while maintaining professional demeanor and exhibiting a consistent knowledge of the case materials (general competence).</w:t>
      </w:r>
    </w:p>
    <w:p w:rsidR="003408BC" w:rsidRDefault="003408BC" w:rsidP="00714359">
      <w:pPr>
        <w:rPr>
          <w:rFonts w:cs="Arial"/>
          <w:b/>
        </w:rPr>
      </w:pPr>
      <w:r w:rsidRPr="000A05BC">
        <w:rPr>
          <w:rFonts w:cs="Arial"/>
          <w:b/>
        </w:rPr>
        <w:t>Rubric:</w:t>
      </w:r>
      <w:r w:rsidR="00D76431">
        <w:rPr>
          <w:rFonts w:cs="Arial"/>
          <w:b/>
        </w:rPr>
        <w:t xml:space="preserve"> </w:t>
      </w:r>
    </w:p>
    <w:tbl>
      <w:tblPr>
        <w:tblStyle w:val="TableGrid"/>
        <w:tblW w:w="10008" w:type="dxa"/>
        <w:tblLayout w:type="fixed"/>
        <w:tblLook w:val="01E0" w:firstRow="1" w:lastRow="1" w:firstColumn="1" w:lastColumn="1" w:noHBand="0" w:noVBand="0"/>
      </w:tblPr>
      <w:tblGrid>
        <w:gridCol w:w="2538"/>
        <w:gridCol w:w="2340"/>
        <w:gridCol w:w="2340"/>
        <w:gridCol w:w="2790"/>
      </w:tblGrid>
      <w:tr w:rsidR="00D766C6" w:rsidRPr="00A91376" w:rsidTr="00D766C6">
        <w:tc>
          <w:tcPr>
            <w:tcW w:w="2538" w:type="dxa"/>
          </w:tcPr>
          <w:p w:rsidR="00D766C6" w:rsidRPr="00A91376" w:rsidRDefault="00D766C6" w:rsidP="00F70139">
            <w:pPr>
              <w:rPr>
                <w:sz w:val="24"/>
                <w:szCs w:val="24"/>
              </w:rPr>
            </w:pPr>
            <w:r w:rsidRPr="00A91376">
              <w:rPr>
                <w:sz w:val="24"/>
                <w:szCs w:val="24"/>
              </w:rPr>
              <w:t>Rubrics</w:t>
            </w:r>
          </w:p>
        </w:tc>
        <w:tc>
          <w:tcPr>
            <w:tcW w:w="2340" w:type="dxa"/>
          </w:tcPr>
          <w:p w:rsidR="00D766C6" w:rsidRPr="00A91376" w:rsidRDefault="00D766C6" w:rsidP="00F70139">
            <w:pPr>
              <w:rPr>
                <w:sz w:val="24"/>
                <w:szCs w:val="24"/>
              </w:rPr>
            </w:pPr>
            <w:r w:rsidRPr="00A91376">
              <w:rPr>
                <w:sz w:val="24"/>
                <w:szCs w:val="24"/>
              </w:rPr>
              <w:t>Accomplished</w:t>
            </w:r>
          </w:p>
        </w:tc>
        <w:tc>
          <w:tcPr>
            <w:tcW w:w="2340" w:type="dxa"/>
          </w:tcPr>
          <w:p w:rsidR="00D766C6" w:rsidRPr="00A91376" w:rsidRDefault="00D766C6" w:rsidP="00F70139">
            <w:pPr>
              <w:rPr>
                <w:sz w:val="24"/>
                <w:szCs w:val="24"/>
              </w:rPr>
            </w:pPr>
            <w:r w:rsidRPr="00A91376">
              <w:rPr>
                <w:sz w:val="24"/>
                <w:szCs w:val="24"/>
              </w:rPr>
              <w:t>Proficient</w:t>
            </w:r>
          </w:p>
        </w:tc>
        <w:tc>
          <w:tcPr>
            <w:tcW w:w="2790" w:type="dxa"/>
          </w:tcPr>
          <w:p w:rsidR="00D766C6" w:rsidRPr="00A91376" w:rsidRDefault="00D766C6" w:rsidP="00F70139">
            <w:pPr>
              <w:rPr>
                <w:sz w:val="24"/>
                <w:szCs w:val="24"/>
              </w:rPr>
            </w:pPr>
            <w:r w:rsidRPr="00A91376">
              <w:rPr>
                <w:sz w:val="24"/>
                <w:szCs w:val="24"/>
              </w:rPr>
              <w:t>Beginning</w:t>
            </w:r>
          </w:p>
        </w:tc>
      </w:tr>
      <w:tr w:rsidR="00D766C6" w:rsidRPr="00A91376" w:rsidTr="00D766C6">
        <w:tc>
          <w:tcPr>
            <w:tcW w:w="2538" w:type="dxa"/>
          </w:tcPr>
          <w:p w:rsidR="00D766C6" w:rsidRPr="00A91376" w:rsidRDefault="00D766C6" w:rsidP="00F70139">
            <w:pPr>
              <w:rPr>
                <w:sz w:val="24"/>
                <w:szCs w:val="24"/>
              </w:rPr>
            </w:pPr>
            <w:r w:rsidRPr="00A91376">
              <w:rPr>
                <w:sz w:val="24"/>
                <w:szCs w:val="24"/>
              </w:rPr>
              <w:t xml:space="preserve">1. Students </w:t>
            </w:r>
            <w:r>
              <w:rPr>
                <w:sz w:val="24"/>
                <w:szCs w:val="24"/>
              </w:rPr>
              <w:t>exhibit professionalism as evidenced by preparedness, demeanor, and knowledge of issues during a robust quality discussion in</w:t>
            </w:r>
            <w:r w:rsidRPr="00A91376">
              <w:rPr>
                <w:sz w:val="24"/>
                <w:szCs w:val="24"/>
              </w:rPr>
              <w:t xml:space="preserve"> the </w:t>
            </w:r>
            <w:r>
              <w:rPr>
                <w:sz w:val="24"/>
                <w:szCs w:val="24"/>
              </w:rPr>
              <w:t xml:space="preserve">Q&amp;A portion of the </w:t>
            </w:r>
            <w:r w:rsidRPr="00A91376">
              <w:rPr>
                <w:sz w:val="24"/>
                <w:szCs w:val="24"/>
              </w:rPr>
              <w:t>consulting project presentation.</w:t>
            </w:r>
          </w:p>
        </w:tc>
        <w:tc>
          <w:tcPr>
            <w:tcW w:w="2340" w:type="dxa"/>
          </w:tcPr>
          <w:p w:rsidR="00D766C6" w:rsidRPr="00A91376" w:rsidRDefault="00D766C6" w:rsidP="00F70139">
            <w:pPr>
              <w:tabs>
                <w:tab w:val="left" w:pos="720"/>
              </w:tabs>
              <w:spacing w:before="80" w:after="80"/>
              <w:rPr>
                <w:sz w:val="24"/>
                <w:szCs w:val="24"/>
              </w:rPr>
            </w:pPr>
            <w:r>
              <w:rPr>
                <w:sz w:val="24"/>
                <w:szCs w:val="24"/>
              </w:rPr>
              <w:t>Exhibits always consistent professionalism as evidenced by preparedness, demeanor, and knowledge of issues during a robust quality discussion in</w:t>
            </w:r>
            <w:r w:rsidRPr="00A91376">
              <w:rPr>
                <w:sz w:val="24"/>
                <w:szCs w:val="24"/>
              </w:rPr>
              <w:t xml:space="preserve"> the </w:t>
            </w:r>
            <w:r>
              <w:rPr>
                <w:sz w:val="24"/>
                <w:szCs w:val="24"/>
              </w:rPr>
              <w:t xml:space="preserve">Q&amp;A portion of the </w:t>
            </w:r>
            <w:r w:rsidRPr="00A91376">
              <w:rPr>
                <w:sz w:val="24"/>
                <w:szCs w:val="24"/>
              </w:rPr>
              <w:t>consulting project</w:t>
            </w:r>
            <w:r>
              <w:rPr>
                <w:sz w:val="24"/>
                <w:szCs w:val="24"/>
              </w:rPr>
              <w:t xml:space="preserve"> presentations</w:t>
            </w:r>
          </w:p>
        </w:tc>
        <w:tc>
          <w:tcPr>
            <w:tcW w:w="2340" w:type="dxa"/>
          </w:tcPr>
          <w:p w:rsidR="00D766C6" w:rsidRPr="00A91376" w:rsidRDefault="00D766C6" w:rsidP="00F70139">
            <w:pPr>
              <w:tabs>
                <w:tab w:val="left" w:pos="720"/>
              </w:tabs>
              <w:spacing w:before="80" w:after="80"/>
              <w:rPr>
                <w:sz w:val="24"/>
                <w:szCs w:val="24"/>
              </w:rPr>
            </w:pPr>
            <w:r>
              <w:rPr>
                <w:sz w:val="24"/>
                <w:szCs w:val="24"/>
              </w:rPr>
              <w:t>Displays mostly consistent</w:t>
            </w:r>
            <w:r w:rsidRPr="00A91376">
              <w:rPr>
                <w:sz w:val="24"/>
                <w:szCs w:val="24"/>
              </w:rPr>
              <w:t xml:space="preserve"> </w:t>
            </w:r>
            <w:r>
              <w:rPr>
                <w:sz w:val="24"/>
                <w:szCs w:val="24"/>
              </w:rPr>
              <w:t>professionalism as evidenced by preparedness, demeanor, and knowledge of issues during a robust quality discussion in the Q&amp;A portion of the consulting project presentations</w:t>
            </w:r>
          </w:p>
        </w:tc>
        <w:tc>
          <w:tcPr>
            <w:tcW w:w="2790" w:type="dxa"/>
          </w:tcPr>
          <w:p w:rsidR="00D766C6" w:rsidRPr="00A91376" w:rsidRDefault="00D766C6" w:rsidP="00F70139">
            <w:pPr>
              <w:tabs>
                <w:tab w:val="left" w:pos="720"/>
              </w:tabs>
              <w:spacing w:before="80" w:after="80"/>
              <w:rPr>
                <w:sz w:val="24"/>
                <w:szCs w:val="24"/>
              </w:rPr>
            </w:pPr>
            <w:r>
              <w:rPr>
                <w:sz w:val="24"/>
                <w:szCs w:val="24"/>
              </w:rPr>
              <w:t>Displays inconsistent</w:t>
            </w:r>
            <w:r w:rsidRPr="00A91376">
              <w:rPr>
                <w:sz w:val="24"/>
                <w:szCs w:val="24"/>
              </w:rPr>
              <w:t xml:space="preserve"> </w:t>
            </w:r>
            <w:r>
              <w:rPr>
                <w:sz w:val="24"/>
                <w:szCs w:val="24"/>
              </w:rPr>
              <w:t>professionalism as evidenced by preparedness, demeanor, and knowledge of issues during a robust quality discussion in the Q&amp;A portion of the consulting project presentations; dodges questions and/or mostly withdrawn from the discussion.</w:t>
            </w:r>
          </w:p>
          <w:p w:rsidR="00D766C6" w:rsidRPr="00A91376" w:rsidRDefault="00D766C6" w:rsidP="00F70139">
            <w:pPr>
              <w:tabs>
                <w:tab w:val="left" w:pos="720"/>
              </w:tabs>
              <w:spacing w:before="80" w:after="80"/>
              <w:rPr>
                <w:sz w:val="24"/>
                <w:szCs w:val="24"/>
              </w:rPr>
            </w:pPr>
          </w:p>
        </w:tc>
      </w:tr>
    </w:tbl>
    <w:p w:rsidR="00D766C6" w:rsidRPr="00D76431" w:rsidRDefault="00D766C6" w:rsidP="00714359">
      <w:pPr>
        <w:rPr>
          <w:rFonts w:cs="Arial"/>
        </w:rPr>
      </w:pPr>
    </w:p>
    <w:p w:rsidR="00D76431" w:rsidRDefault="00D76431" w:rsidP="000A05BC">
      <w:pPr>
        <w:rPr>
          <w:noProof/>
        </w:rPr>
      </w:pPr>
    </w:p>
    <w:p w:rsidR="000A05BC" w:rsidRPr="00714359" w:rsidRDefault="00CA47AA" w:rsidP="000A05BC">
      <w:pPr>
        <w:rPr>
          <w:rFonts w:cs="Arial"/>
          <w:b/>
        </w:rPr>
      </w:pPr>
      <w:r>
        <w:rPr>
          <w:rFonts w:cs="Arial"/>
          <w:b/>
        </w:rPr>
        <w:t>Course</w:t>
      </w:r>
      <w:r w:rsidR="000A05BC" w:rsidRPr="00714359">
        <w:rPr>
          <w:rFonts w:cs="Arial"/>
          <w:b/>
        </w:rPr>
        <w:t xml:space="preserve"> where </w:t>
      </w:r>
      <w:r w:rsidR="000A05BC">
        <w:rPr>
          <w:rFonts w:cs="Arial"/>
          <w:b/>
        </w:rPr>
        <w:t xml:space="preserve">learning outcome was </w:t>
      </w:r>
      <w:r w:rsidR="000A05BC" w:rsidRPr="00714359">
        <w:rPr>
          <w:rFonts w:cs="Arial"/>
          <w:b/>
        </w:rPr>
        <w:t>assessed:</w:t>
      </w:r>
    </w:p>
    <w:p w:rsidR="0020636A" w:rsidRPr="0020636A" w:rsidRDefault="0020636A" w:rsidP="00D766C6">
      <w:pPr>
        <w:ind w:left="360"/>
      </w:pPr>
      <w:r w:rsidRPr="0020636A">
        <w:t>MGEM 5111- Emerging Trends in Entrepreneurship and Innovation- Social Entrepreneurship</w:t>
      </w:r>
    </w:p>
    <w:p w:rsidR="00BE7125" w:rsidRDefault="00E457D8">
      <w:pPr>
        <w:rPr>
          <w:rFonts w:cs="Arial"/>
          <w:b/>
        </w:rPr>
      </w:pPr>
      <w:r w:rsidRPr="00714359">
        <w:rPr>
          <w:rFonts w:cs="Arial"/>
          <w:b/>
        </w:rPr>
        <w:t>Evaluator</w:t>
      </w:r>
      <w:r w:rsidR="005034E3">
        <w:rPr>
          <w:rFonts w:cs="Arial"/>
          <w:b/>
        </w:rPr>
        <w:t>(s)</w:t>
      </w:r>
      <w:r w:rsidR="00714359">
        <w:rPr>
          <w:rFonts w:cs="Arial"/>
          <w:b/>
        </w:rPr>
        <w:t>:</w:t>
      </w:r>
      <w:r w:rsidR="000A05BC">
        <w:rPr>
          <w:rFonts w:cs="Arial"/>
          <w:b/>
        </w:rPr>
        <w:t xml:space="preserve"> </w:t>
      </w:r>
    </w:p>
    <w:p w:rsidR="000E01D7" w:rsidRPr="00A91376" w:rsidRDefault="000E01D7" w:rsidP="00D766C6">
      <w:pPr>
        <w:ind w:left="360"/>
      </w:pPr>
      <w:proofErr w:type="spellStart"/>
      <w:r w:rsidRPr="00A91376">
        <w:t>Gleb</w:t>
      </w:r>
      <w:proofErr w:type="spellEnd"/>
      <w:r w:rsidRPr="00A91376">
        <w:t xml:space="preserve"> </w:t>
      </w:r>
      <w:proofErr w:type="spellStart"/>
      <w:r w:rsidRPr="00A91376">
        <w:t>Nikitenko</w:t>
      </w:r>
      <w:proofErr w:type="spellEnd"/>
      <w:r w:rsidR="00D766C6">
        <w:t xml:space="preserve"> and</w:t>
      </w:r>
      <w:r w:rsidRPr="00A91376">
        <w:t xml:space="preserve"> </w:t>
      </w:r>
      <w:r>
        <w:t>James Lee</w:t>
      </w:r>
    </w:p>
    <w:p w:rsidR="00D76431" w:rsidRDefault="00D76431" w:rsidP="00D76431">
      <w:pPr>
        <w:widowControl w:val="0"/>
        <w:autoSpaceDE w:val="0"/>
        <w:autoSpaceDN w:val="0"/>
        <w:adjustRightInd w:val="0"/>
        <w:spacing w:after="0" w:line="240" w:lineRule="auto"/>
        <w:rPr>
          <w:rFonts w:cs="Arial"/>
        </w:rPr>
      </w:pPr>
      <w:bookmarkStart w:id="0" w:name="_GoBack"/>
      <w:bookmarkEnd w:id="0"/>
    </w:p>
    <w:p w:rsidR="002577FB" w:rsidRPr="00187335" w:rsidRDefault="002577FB" w:rsidP="002577FB">
      <w:pPr>
        <w:widowControl w:val="0"/>
        <w:autoSpaceDE w:val="0"/>
        <w:autoSpaceDN w:val="0"/>
        <w:adjustRightInd w:val="0"/>
        <w:spacing w:after="0" w:line="240" w:lineRule="auto"/>
        <w:rPr>
          <w:rFonts w:cs="Arial"/>
          <w:b/>
          <w:bCs/>
          <w:sz w:val="32"/>
        </w:rPr>
      </w:pPr>
      <w:r w:rsidRPr="00187335">
        <w:rPr>
          <w:rFonts w:cs="Arial"/>
          <w:b/>
          <w:bCs/>
          <w:i/>
          <w:sz w:val="28"/>
        </w:rPr>
        <w:t>Phase 2: Results Assessment</w:t>
      </w:r>
      <w:r w:rsidR="004754AC" w:rsidRPr="00187335">
        <w:rPr>
          <w:rFonts w:cs="Arial"/>
          <w:b/>
          <w:bCs/>
          <w:i/>
          <w:sz w:val="28"/>
        </w:rPr>
        <w:t xml:space="preserve"> and Planned Action</w:t>
      </w:r>
      <w:r w:rsidRPr="00187335">
        <w:rPr>
          <w:rFonts w:cs="Arial"/>
          <w:b/>
          <w:bCs/>
          <w:i/>
          <w:sz w:val="24"/>
        </w:rPr>
        <w:br/>
      </w:r>
    </w:p>
    <w:p w:rsidR="0020636A" w:rsidRPr="00D766C6" w:rsidRDefault="002577FB" w:rsidP="0020636A">
      <w:pPr>
        <w:rPr>
          <w:rFonts w:cs="Arial"/>
          <w:b/>
          <w:sz w:val="28"/>
        </w:rPr>
      </w:pPr>
      <w:r>
        <w:rPr>
          <w:rFonts w:cs="Arial"/>
          <w:b/>
          <w:sz w:val="28"/>
        </w:rPr>
        <w:t>Results:</w:t>
      </w:r>
    </w:p>
    <w:tbl>
      <w:tblPr>
        <w:tblW w:w="8380" w:type="dxa"/>
        <w:tblInd w:w="98" w:type="dxa"/>
        <w:tblLook w:val="04A0" w:firstRow="1" w:lastRow="0" w:firstColumn="1" w:lastColumn="0" w:noHBand="0" w:noVBand="1"/>
      </w:tblPr>
      <w:tblGrid>
        <w:gridCol w:w="3156"/>
        <w:gridCol w:w="1351"/>
        <w:gridCol w:w="1234"/>
        <w:gridCol w:w="1234"/>
        <w:gridCol w:w="222"/>
        <w:gridCol w:w="1465"/>
      </w:tblGrid>
      <w:tr w:rsidR="00D766C6" w:rsidRPr="00D766C6" w:rsidTr="00D766C6">
        <w:trPr>
          <w:trHeight w:val="945"/>
        </w:trPr>
        <w:tc>
          <w:tcPr>
            <w:tcW w:w="3156"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D766C6" w:rsidRPr="00D766C6" w:rsidRDefault="00D766C6" w:rsidP="00D766C6">
            <w:pPr>
              <w:spacing w:after="0" w:line="240" w:lineRule="auto"/>
              <w:rPr>
                <w:rFonts w:ascii="Calibri" w:eastAsia="Times New Roman" w:hAnsi="Calibri" w:cs="Times New Roman"/>
                <w:color w:val="000000"/>
              </w:rPr>
            </w:pPr>
            <w:r w:rsidRPr="00D766C6">
              <w:rPr>
                <w:rFonts w:ascii="Calibri" w:eastAsia="Times New Roman" w:hAnsi="Calibri" w:cs="Times New Roman"/>
                <w:color w:val="000000"/>
              </w:rPr>
              <w:t>Categories:</w:t>
            </w:r>
          </w:p>
        </w:tc>
        <w:tc>
          <w:tcPr>
            <w:tcW w:w="1238" w:type="dxa"/>
            <w:tcBorders>
              <w:top w:val="single" w:sz="8" w:space="0" w:color="auto"/>
              <w:left w:val="nil"/>
              <w:bottom w:val="nil"/>
              <w:right w:val="single" w:sz="4" w:space="0" w:color="auto"/>
            </w:tcBorders>
            <w:shd w:val="clear" w:color="auto" w:fill="auto"/>
            <w:hideMark/>
          </w:tcPr>
          <w:p w:rsidR="00D766C6" w:rsidRPr="00D766C6" w:rsidRDefault="00D766C6" w:rsidP="00D766C6">
            <w:pPr>
              <w:spacing w:after="0" w:line="240" w:lineRule="auto"/>
              <w:jc w:val="center"/>
              <w:rPr>
                <w:rFonts w:ascii="Calibri" w:eastAsia="Times New Roman" w:hAnsi="Calibri" w:cs="Times New Roman"/>
                <w:color w:val="000000"/>
                <w:sz w:val="20"/>
                <w:szCs w:val="20"/>
              </w:rPr>
            </w:pPr>
            <w:r w:rsidRPr="00D766C6">
              <w:rPr>
                <w:rFonts w:ascii="Calibri" w:eastAsia="Times New Roman" w:hAnsi="Calibri" w:cs="Times New Roman"/>
                <w:color w:val="000000"/>
                <w:sz w:val="20"/>
                <w:szCs w:val="20"/>
              </w:rPr>
              <w:t>Accomplished</w:t>
            </w:r>
          </w:p>
        </w:tc>
        <w:tc>
          <w:tcPr>
            <w:tcW w:w="1234" w:type="dxa"/>
            <w:tcBorders>
              <w:top w:val="single" w:sz="8" w:space="0" w:color="auto"/>
              <w:left w:val="nil"/>
              <w:bottom w:val="nil"/>
              <w:right w:val="single" w:sz="4" w:space="0" w:color="auto"/>
            </w:tcBorders>
            <w:shd w:val="clear" w:color="auto" w:fill="auto"/>
            <w:hideMark/>
          </w:tcPr>
          <w:p w:rsidR="00D766C6" w:rsidRPr="00D766C6" w:rsidRDefault="00D766C6" w:rsidP="00D766C6">
            <w:pPr>
              <w:spacing w:after="0" w:line="240" w:lineRule="auto"/>
              <w:jc w:val="center"/>
              <w:rPr>
                <w:rFonts w:ascii="Calibri" w:eastAsia="Times New Roman" w:hAnsi="Calibri" w:cs="Times New Roman"/>
                <w:color w:val="000000"/>
                <w:sz w:val="20"/>
                <w:szCs w:val="20"/>
              </w:rPr>
            </w:pPr>
            <w:r w:rsidRPr="00D766C6">
              <w:rPr>
                <w:rFonts w:ascii="Calibri" w:eastAsia="Times New Roman" w:hAnsi="Calibri" w:cs="Times New Roman"/>
                <w:color w:val="000000"/>
                <w:sz w:val="20"/>
                <w:szCs w:val="20"/>
              </w:rPr>
              <w:t>Proficient</w:t>
            </w:r>
          </w:p>
        </w:tc>
        <w:tc>
          <w:tcPr>
            <w:tcW w:w="1234" w:type="dxa"/>
            <w:tcBorders>
              <w:top w:val="single" w:sz="8" w:space="0" w:color="auto"/>
              <w:left w:val="nil"/>
              <w:bottom w:val="nil"/>
              <w:right w:val="single" w:sz="8" w:space="0" w:color="auto"/>
            </w:tcBorders>
            <w:shd w:val="clear" w:color="auto" w:fill="auto"/>
            <w:hideMark/>
          </w:tcPr>
          <w:p w:rsidR="00D766C6" w:rsidRPr="00D766C6" w:rsidRDefault="00D766C6" w:rsidP="00D766C6">
            <w:pPr>
              <w:spacing w:after="0" w:line="240" w:lineRule="auto"/>
              <w:jc w:val="center"/>
              <w:rPr>
                <w:rFonts w:ascii="Calibri" w:eastAsia="Times New Roman" w:hAnsi="Calibri" w:cs="Times New Roman"/>
                <w:color w:val="000000"/>
                <w:sz w:val="20"/>
                <w:szCs w:val="20"/>
              </w:rPr>
            </w:pPr>
            <w:r w:rsidRPr="00D766C6">
              <w:rPr>
                <w:rFonts w:ascii="Calibri" w:eastAsia="Times New Roman" w:hAnsi="Calibri" w:cs="Times New Roman"/>
                <w:color w:val="000000"/>
                <w:sz w:val="20"/>
                <w:szCs w:val="20"/>
              </w:rPr>
              <w:t>Beginning</w:t>
            </w:r>
          </w:p>
        </w:tc>
        <w:tc>
          <w:tcPr>
            <w:tcW w:w="80" w:type="dxa"/>
            <w:tcBorders>
              <w:top w:val="nil"/>
              <w:left w:val="nil"/>
              <w:bottom w:val="nil"/>
              <w:right w:val="nil"/>
            </w:tcBorders>
            <w:shd w:val="clear" w:color="auto" w:fill="auto"/>
            <w:noWrap/>
            <w:vAlign w:val="bottom"/>
            <w:hideMark/>
          </w:tcPr>
          <w:p w:rsidR="00D766C6" w:rsidRPr="00D766C6" w:rsidRDefault="00D766C6" w:rsidP="00D766C6">
            <w:pPr>
              <w:spacing w:after="0" w:line="240" w:lineRule="auto"/>
              <w:rPr>
                <w:rFonts w:ascii="Calibri" w:eastAsia="Times New Roman" w:hAnsi="Calibri" w:cs="Times New Roman"/>
                <w:color w:val="000000"/>
              </w:rPr>
            </w:pPr>
          </w:p>
        </w:tc>
        <w:tc>
          <w:tcPr>
            <w:tcW w:w="1438"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D766C6" w:rsidRPr="00D766C6" w:rsidRDefault="00D766C6" w:rsidP="00D766C6">
            <w:pPr>
              <w:spacing w:after="0" w:line="240" w:lineRule="auto"/>
              <w:jc w:val="center"/>
              <w:rPr>
                <w:rFonts w:ascii="Calibri" w:eastAsia="Times New Roman" w:hAnsi="Calibri" w:cs="Times New Roman"/>
                <w:color w:val="000000"/>
              </w:rPr>
            </w:pPr>
            <w:r w:rsidRPr="00D766C6">
              <w:rPr>
                <w:rFonts w:ascii="Calibri" w:eastAsia="Times New Roman" w:hAnsi="Calibri" w:cs="Times New Roman"/>
                <w:color w:val="000000"/>
              </w:rPr>
              <w:t>% Students at Exemplary or Accomplished Level</w:t>
            </w:r>
          </w:p>
        </w:tc>
      </w:tr>
      <w:tr w:rsidR="00D766C6" w:rsidRPr="00D766C6" w:rsidTr="00D766C6">
        <w:trPr>
          <w:trHeight w:val="315"/>
        </w:trPr>
        <w:tc>
          <w:tcPr>
            <w:tcW w:w="3156" w:type="dxa"/>
            <w:vMerge/>
            <w:tcBorders>
              <w:top w:val="single" w:sz="8" w:space="0" w:color="auto"/>
              <w:left w:val="single" w:sz="8" w:space="0" w:color="auto"/>
              <w:bottom w:val="single" w:sz="8" w:space="0" w:color="000000"/>
              <w:right w:val="single" w:sz="8" w:space="0" w:color="auto"/>
            </w:tcBorders>
            <w:vAlign w:val="center"/>
            <w:hideMark/>
          </w:tcPr>
          <w:p w:rsidR="00D766C6" w:rsidRPr="00D766C6" w:rsidRDefault="00D766C6" w:rsidP="00D766C6">
            <w:pPr>
              <w:spacing w:after="0" w:line="240" w:lineRule="auto"/>
              <w:rPr>
                <w:rFonts w:ascii="Calibri" w:eastAsia="Times New Roman" w:hAnsi="Calibri" w:cs="Times New Roman"/>
                <w:color w:val="000000"/>
              </w:rPr>
            </w:pPr>
          </w:p>
        </w:tc>
        <w:tc>
          <w:tcPr>
            <w:tcW w:w="1238" w:type="dxa"/>
            <w:tcBorders>
              <w:top w:val="nil"/>
              <w:left w:val="nil"/>
              <w:bottom w:val="single" w:sz="8" w:space="0" w:color="auto"/>
              <w:right w:val="single" w:sz="4" w:space="0" w:color="auto"/>
            </w:tcBorders>
            <w:shd w:val="clear" w:color="auto" w:fill="auto"/>
            <w:hideMark/>
          </w:tcPr>
          <w:p w:rsidR="00D766C6" w:rsidRPr="00D766C6" w:rsidRDefault="00D766C6" w:rsidP="00D766C6">
            <w:pPr>
              <w:spacing w:after="0" w:line="240" w:lineRule="auto"/>
              <w:jc w:val="center"/>
              <w:rPr>
                <w:rFonts w:ascii="Calibri" w:eastAsia="Times New Roman" w:hAnsi="Calibri" w:cs="Times New Roman"/>
                <w:color w:val="000000"/>
              </w:rPr>
            </w:pPr>
            <w:r w:rsidRPr="00D766C6">
              <w:rPr>
                <w:rFonts w:ascii="Calibri" w:eastAsia="Times New Roman" w:hAnsi="Calibri" w:cs="Times New Roman"/>
                <w:color w:val="000000"/>
              </w:rPr>
              <w:t>3</w:t>
            </w:r>
          </w:p>
        </w:tc>
        <w:tc>
          <w:tcPr>
            <w:tcW w:w="1234" w:type="dxa"/>
            <w:tcBorders>
              <w:top w:val="nil"/>
              <w:left w:val="nil"/>
              <w:bottom w:val="single" w:sz="8" w:space="0" w:color="auto"/>
              <w:right w:val="single" w:sz="4" w:space="0" w:color="auto"/>
            </w:tcBorders>
            <w:shd w:val="clear" w:color="auto" w:fill="auto"/>
            <w:hideMark/>
          </w:tcPr>
          <w:p w:rsidR="00D766C6" w:rsidRPr="00D766C6" w:rsidRDefault="00D766C6" w:rsidP="00D766C6">
            <w:pPr>
              <w:spacing w:after="0" w:line="240" w:lineRule="auto"/>
              <w:jc w:val="center"/>
              <w:rPr>
                <w:rFonts w:ascii="Calibri" w:eastAsia="Times New Roman" w:hAnsi="Calibri" w:cs="Times New Roman"/>
                <w:color w:val="000000"/>
              </w:rPr>
            </w:pPr>
            <w:r w:rsidRPr="00D766C6">
              <w:rPr>
                <w:rFonts w:ascii="Calibri" w:eastAsia="Times New Roman" w:hAnsi="Calibri" w:cs="Times New Roman"/>
                <w:color w:val="000000"/>
              </w:rPr>
              <w:t>2</w:t>
            </w:r>
          </w:p>
        </w:tc>
        <w:tc>
          <w:tcPr>
            <w:tcW w:w="1234" w:type="dxa"/>
            <w:tcBorders>
              <w:top w:val="nil"/>
              <w:left w:val="nil"/>
              <w:bottom w:val="single" w:sz="8" w:space="0" w:color="auto"/>
              <w:right w:val="single" w:sz="8" w:space="0" w:color="auto"/>
            </w:tcBorders>
            <w:shd w:val="clear" w:color="auto" w:fill="auto"/>
            <w:hideMark/>
          </w:tcPr>
          <w:p w:rsidR="00D766C6" w:rsidRPr="00D766C6" w:rsidRDefault="00D766C6" w:rsidP="00D766C6">
            <w:pPr>
              <w:spacing w:after="0" w:line="240" w:lineRule="auto"/>
              <w:jc w:val="center"/>
              <w:rPr>
                <w:rFonts w:ascii="Calibri" w:eastAsia="Times New Roman" w:hAnsi="Calibri" w:cs="Times New Roman"/>
                <w:color w:val="000000"/>
              </w:rPr>
            </w:pPr>
            <w:r w:rsidRPr="00D766C6">
              <w:rPr>
                <w:rFonts w:ascii="Calibri" w:eastAsia="Times New Roman" w:hAnsi="Calibri" w:cs="Times New Roman"/>
                <w:color w:val="000000"/>
              </w:rPr>
              <w:t>1</w:t>
            </w:r>
          </w:p>
        </w:tc>
        <w:tc>
          <w:tcPr>
            <w:tcW w:w="80" w:type="dxa"/>
            <w:tcBorders>
              <w:top w:val="nil"/>
              <w:left w:val="nil"/>
              <w:bottom w:val="nil"/>
              <w:right w:val="nil"/>
            </w:tcBorders>
            <w:shd w:val="clear" w:color="auto" w:fill="auto"/>
            <w:noWrap/>
            <w:vAlign w:val="bottom"/>
            <w:hideMark/>
          </w:tcPr>
          <w:p w:rsidR="00D766C6" w:rsidRPr="00D766C6" w:rsidRDefault="00D766C6" w:rsidP="00D766C6">
            <w:pPr>
              <w:spacing w:after="0" w:line="240" w:lineRule="auto"/>
              <w:rPr>
                <w:rFonts w:ascii="Calibri" w:eastAsia="Times New Roman" w:hAnsi="Calibri" w:cs="Times New Roman"/>
                <w:color w:val="000000"/>
              </w:rPr>
            </w:pPr>
          </w:p>
        </w:tc>
        <w:tc>
          <w:tcPr>
            <w:tcW w:w="1438" w:type="dxa"/>
            <w:vMerge/>
            <w:tcBorders>
              <w:top w:val="single" w:sz="8" w:space="0" w:color="auto"/>
              <w:left w:val="single" w:sz="8" w:space="0" w:color="auto"/>
              <w:bottom w:val="single" w:sz="8" w:space="0" w:color="000000"/>
              <w:right w:val="single" w:sz="8" w:space="0" w:color="auto"/>
            </w:tcBorders>
            <w:vAlign w:val="center"/>
            <w:hideMark/>
          </w:tcPr>
          <w:p w:rsidR="00D766C6" w:rsidRPr="00D766C6" w:rsidRDefault="00D766C6" w:rsidP="00D766C6">
            <w:pPr>
              <w:spacing w:after="0" w:line="240" w:lineRule="auto"/>
              <w:rPr>
                <w:rFonts w:ascii="Calibri" w:eastAsia="Times New Roman" w:hAnsi="Calibri" w:cs="Times New Roman"/>
                <w:color w:val="000000"/>
              </w:rPr>
            </w:pPr>
          </w:p>
        </w:tc>
      </w:tr>
      <w:tr w:rsidR="00D766C6" w:rsidRPr="00D766C6" w:rsidTr="00D766C6">
        <w:trPr>
          <w:trHeight w:val="1950"/>
        </w:trPr>
        <w:tc>
          <w:tcPr>
            <w:tcW w:w="3156" w:type="dxa"/>
            <w:tcBorders>
              <w:top w:val="nil"/>
              <w:left w:val="single" w:sz="8" w:space="0" w:color="auto"/>
              <w:bottom w:val="single" w:sz="8" w:space="0" w:color="auto"/>
              <w:right w:val="single" w:sz="8" w:space="0" w:color="auto"/>
            </w:tcBorders>
            <w:shd w:val="clear" w:color="auto" w:fill="auto"/>
            <w:vAlign w:val="center"/>
            <w:hideMark/>
          </w:tcPr>
          <w:p w:rsidR="00D766C6" w:rsidRPr="00D766C6" w:rsidRDefault="00D766C6" w:rsidP="00D766C6">
            <w:pPr>
              <w:spacing w:after="0" w:line="240" w:lineRule="auto"/>
              <w:rPr>
                <w:rFonts w:ascii="Calibri" w:eastAsia="Times New Roman" w:hAnsi="Calibri" w:cs="Times New Roman"/>
                <w:color w:val="000000"/>
                <w:sz w:val="20"/>
                <w:szCs w:val="20"/>
              </w:rPr>
            </w:pPr>
            <w:r w:rsidRPr="00D766C6">
              <w:rPr>
                <w:rFonts w:ascii="Calibri" w:eastAsia="Times New Roman" w:hAnsi="Calibri" w:cs="Times New Roman"/>
                <w:color w:val="000000"/>
                <w:sz w:val="20"/>
                <w:szCs w:val="20"/>
              </w:rPr>
              <w:t xml:space="preserve">Cumulative score on the basis of the presentations’ averages of individual scores on demeanor and Q&amp;A (see the scoring rubric). </w:t>
            </w:r>
            <w:r w:rsidRPr="00D766C6">
              <w:rPr>
                <w:rFonts w:ascii="Calibri" w:eastAsia="Times New Roman" w:hAnsi="Calibri" w:cs="Times New Roman"/>
                <w:color w:val="000000"/>
                <w:sz w:val="20"/>
                <w:szCs w:val="20"/>
              </w:rPr>
              <w:br/>
              <w:t>Average score: 2.68</w:t>
            </w:r>
          </w:p>
        </w:tc>
        <w:tc>
          <w:tcPr>
            <w:tcW w:w="1238" w:type="dxa"/>
            <w:tcBorders>
              <w:top w:val="nil"/>
              <w:left w:val="nil"/>
              <w:bottom w:val="single" w:sz="8" w:space="0" w:color="auto"/>
              <w:right w:val="single" w:sz="4" w:space="0" w:color="auto"/>
            </w:tcBorders>
            <w:shd w:val="clear" w:color="auto" w:fill="auto"/>
            <w:vAlign w:val="center"/>
            <w:hideMark/>
          </w:tcPr>
          <w:p w:rsidR="00D766C6" w:rsidRPr="00D766C6" w:rsidRDefault="00D766C6" w:rsidP="00D766C6">
            <w:pPr>
              <w:spacing w:after="0" w:line="240" w:lineRule="auto"/>
              <w:jc w:val="center"/>
              <w:rPr>
                <w:rFonts w:ascii="Calibri" w:eastAsia="Times New Roman" w:hAnsi="Calibri" w:cs="Times New Roman"/>
                <w:color w:val="000000"/>
                <w:sz w:val="32"/>
                <w:szCs w:val="32"/>
              </w:rPr>
            </w:pPr>
            <w:r w:rsidRPr="00D766C6">
              <w:rPr>
                <w:rFonts w:ascii="Calibri" w:eastAsia="Times New Roman" w:hAnsi="Calibri" w:cs="Times New Roman"/>
                <w:color w:val="000000"/>
                <w:sz w:val="32"/>
                <w:szCs w:val="32"/>
              </w:rPr>
              <w:t>25</w:t>
            </w:r>
          </w:p>
        </w:tc>
        <w:tc>
          <w:tcPr>
            <w:tcW w:w="1234" w:type="dxa"/>
            <w:tcBorders>
              <w:top w:val="nil"/>
              <w:left w:val="nil"/>
              <w:bottom w:val="single" w:sz="8" w:space="0" w:color="auto"/>
              <w:right w:val="single" w:sz="4" w:space="0" w:color="auto"/>
            </w:tcBorders>
            <w:shd w:val="clear" w:color="auto" w:fill="auto"/>
            <w:vAlign w:val="center"/>
            <w:hideMark/>
          </w:tcPr>
          <w:p w:rsidR="00D766C6" w:rsidRPr="00D766C6" w:rsidRDefault="00D766C6" w:rsidP="00D766C6">
            <w:pPr>
              <w:spacing w:after="0" w:line="240" w:lineRule="auto"/>
              <w:jc w:val="center"/>
              <w:rPr>
                <w:rFonts w:ascii="Calibri" w:eastAsia="Times New Roman" w:hAnsi="Calibri" w:cs="Times New Roman"/>
                <w:color w:val="000000"/>
                <w:sz w:val="32"/>
                <w:szCs w:val="32"/>
              </w:rPr>
            </w:pPr>
            <w:r w:rsidRPr="00D766C6">
              <w:rPr>
                <w:rFonts w:ascii="Calibri" w:eastAsia="Times New Roman" w:hAnsi="Calibri" w:cs="Times New Roman"/>
                <w:color w:val="000000"/>
                <w:sz w:val="32"/>
                <w:szCs w:val="32"/>
              </w:rPr>
              <w:t>13</w:t>
            </w:r>
          </w:p>
        </w:tc>
        <w:tc>
          <w:tcPr>
            <w:tcW w:w="1234" w:type="dxa"/>
            <w:tcBorders>
              <w:top w:val="nil"/>
              <w:left w:val="nil"/>
              <w:bottom w:val="single" w:sz="8" w:space="0" w:color="auto"/>
              <w:right w:val="single" w:sz="8" w:space="0" w:color="auto"/>
            </w:tcBorders>
            <w:shd w:val="clear" w:color="auto" w:fill="auto"/>
            <w:vAlign w:val="center"/>
            <w:hideMark/>
          </w:tcPr>
          <w:p w:rsidR="00D766C6" w:rsidRPr="00D766C6" w:rsidRDefault="00D766C6" w:rsidP="00D766C6">
            <w:pPr>
              <w:spacing w:after="0" w:line="240" w:lineRule="auto"/>
              <w:jc w:val="center"/>
              <w:rPr>
                <w:rFonts w:ascii="Calibri" w:eastAsia="Times New Roman" w:hAnsi="Calibri" w:cs="Times New Roman"/>
                <w:color w:val="000000"/>
                <w:sz w:val="32"/>
                <w:szCs w:val="32"/>
              </w:rPr>
            </w:pPr>
            <w:r w:rsidRPr="00D766C6">
              <w:rPr>
                <w:rFonts w:ascii="Calibri" w:eastAsia="Times New Roman" w:hAnsi="Calibri" w:cs="Times New Roman"/>
                <w:color w:val="000000"/>
                <w:sz w:val="32"/>
                <w:szCs w:val="32"/>
              </w:rPr>
              <w:t>2</w:t>
            </w:r>
          </w:p>
        </w:tc>
        <w:tc>
          <w:tcPr>
            <w:tcW w:w="80" w:type="dxa"/>
            <w:tcBorders>
              <w:top w:val="nil"/>
              <w:left w:val="nil"/>
              <w:bottom w:val="nil"/>
              <w:right w:val="nil"/>
            </w:tcBorders>
            <w:shd w:val="clear" w:color="auto" w:fill="auto"/>
            <w:noWrap/>
            <w:vAlign w:val="bottom"/>
            <w:hideMark/>
          </w:tcPr>
          <w:p w:rsidR="00D766C6" w:rsidRPr="00D766C6" w:rsidRDefault="00D766C6" w:rsidP="00D766C6">
            <w:pPr>
              <w:spacing w:after="0" w:line="240" w:lineRule="auto"/>
              <w:rPr>
                <w:rFonts w:ascii="Calibri" w:eastAsia="Times New Roman" w:hAnsi="Calibri" w:cs="Times New Roman"/>
                <w:color w:val="000000"/>
              </w:rPr>
            </w:pPr>
          </w:p>
        </w:tc>
        <w:tc>
          <w:tcPr>
            <w:tcW w:w="1438" w:type="dxa"/>
            <w:tcBorders>
              <w:top w:val="nil"/>
              <w:left w:val="single" w:sz="8" w:space="0" w:color="auto"/>
              <w:bottom w:val="single" w:sz="8" w:space="0" w:color="auto"/>
              <w:right w:val="single" w:sz="8" w:space="0" w:color="auto"/>
            </w:tcBorders>
            <w:shd w:val="clear" w:color="auto" w:fill="auto"/>
            <w:vAlign w:val="center"/>
            <w:hideMark/>
          </w:tcPr>
          <w:p w:rsidR="00D766C6" w:rsidRPr="00D766C6" w:rsidRDefault="00D766C6" w:rsidP="00D766C6">
            <w:pPr>
              <w:spacing w:after="0" w:line="240" w:lineRule="auto"/>
              <w:jc w:val="center"/>
              <w:rPr>
                <w:rFonts w:ascii="Calibri" w:eastAsia="Times New Roman" w:hAnsi="Calibri" w:cs="Times New Roman"/>
                <w:color w:val="000000"/>
                <w:sz w:val="32"/>
                <w:szCs w:val="32"/>
              </w:rPr>
            </w:pPr>
            <w:r w:rsidRPr="00D766C6">
              <w:rPr>
                <w:rFonts w:ascii="Calibri" w:eastAsia="Times New Roman" w:hAnsi="Calibri" w:cs="Times New Roman"/>
                <w:color w:val="000000"/>
                <w:sz w:val="32"/>
                <w:szCs w:val="32"/>
              </w:rPr>
              <w:t>95%</w:t>
            </w:r>
          </w:p>
        </w:tc>
      </w:tr>
      <w:tr w:rsidR="00D766C6" w:rsidRPr="00D766C6" w:rsidTr="00D766C6">
        <w:trPr>
          <w:trHeight w:val="300"/>
        </w:trPr>
        <w:tc>
          <w:tcPr>
            <w:tcW w:w="3156" w:type="dxa"/>
            <w:tcBorders>
              <w:top w:val="nil"/>
              <w:left w:val="nil"/>
              <w:bottom w:val="nil"/>
              <w:right w:val="nil"/>
            </w:tcBorders>
            <w:shd w:val="clear" w:color="auto" w:fill="auto"/>
            <w:noWrap/>
            <w:vAlign w:val="bottom"/>
            <w:hideMark/>
          </w:tcPr>
          <w:p w:rsidR="00D766C6" w:rsidRPr="00D766C6" w:rsidRDefault="00D766C6" w:rsidP="00D766C6">
            <w:pPr>
              <w:spacing w:after="0" w:line="240" w:lineRule="auto"/>
              <w:rPr>
                <w:rFonts w:ascii="Calibri" w:eastAsia="Times New Roman" w:hAnsi="Calibri" w:cs="Times New Roman"/>
                <w:color w:val="000000"/>
              </w:rPr>
            </w:pPr>
          </w:p>
        </w:tc>
        <w:tc>
          <w:tcPr>
            <w:tcW w:w="1238" w:type="dxa"/>
            <w:tcBorders>
              <w:top w:val="nil"/>
              <w:left w:val="nil"/>
              <w:bottom w:val="nil"/>
              <w:right w:val="nil"/>
            </w:tcBorders>
            <w:shd w:val="clear" w:color="auto" w:fill="auto"/>
            <w:noWrap/>
            <w:vAlign w:val="bottom"/>
            <w:hideMark/>
          </w:tcPr>
          <w:p w:rsidR="00D766C6" w:rsidRPr="00D766C6" w:rsidRDefault="00D766C6" w:rsidP="00D766C6">
            <w:pPr>
              <w:spacing w:after="0" w:line="240" w:lineRule="auto"/>
              <w:rPr>
                <w:rFonts w:ascii="Calibri" w:eastAsia="Times New Roman" w:hAnsi="Calibri" w:cs="Times New Roman"/>
                <w:color w:val="000000"/>
              </w:rPr>
            </w:pPr>
          </w:p>
        </w:tc>
        <w:tc>
          <w:tcPr>
            <w:tcW w:w="1234" w:type="dxa"/>
            <w:tcBorders>
              <w:top w:val="nil"/>
              <w:left w:val="nil"/>
              <w:bottom w:val="nil"/>
              <w:right w:val="nil"/>
            </w:tcBorders>
            <w:shd w:val="clear" w:color="auto" w:fill="auto"/>
            <w:noWrap/>
            <w:vAlign w:val="bottom"/>
            <w:hideMark/>
          </w:tcPr>
          <w:p w:rsidR="00D766C6" w:rsidRPr="00D766C6" w:rsidRDefault="00D766C6" w:rsidP="00D766C6">
            <w:pPr>
              <w:spacing w:after="0" w:line="240" w:lineRule="auto"/>
              <w:rPr>
                <w:rFonts w:ascii="Calibri" w:eastAsia="Times New Roman" w:hAnsi="Calibri" w:cs="Times New Roman"/>
                <w:color w:val="000000"/>
              </w:rPr>
            </w:pPr>
          </w:p>
        </w:tc>
        <w:tc>
          <w:tcPr>
            <w:tcW w:w="1234" w:type="dxa"/>
            <w:tcBorders>
              <w:top w:val="nil"/>
              <w:left w:val="nil"/>
              <w:bottom w:val="nil"/>
              <w:right w:val="nil"/>
            </w:tcBorders>
            <w:shd w:val="clear" w:color="auto" w:fill="auto"/>
            <w:noWrap/>
            <w:vAlign w:val="bottom"/>
            <w:hideMark/>
          </w:tcPr>
          <w:p w:rsidR="00D766C6" w:rsidRPr="00D766C6" w:rsidRDefault="00D766C6" w:rsidP="00D766C6">
            <w:pPr>
              <w:spacing w:after="0" w:line="240" w:lineRule="auto"/>
              <w:rPr>
                <w:rFonts w:ascii="Calibri" w:eastAsia="Times New Roman" w:hAnsi="Calibri" w:cs="Times New Roman"/>
                <w:color w:val="000000"/>
              </w:rPr>
            </w:pPr>
          </w:p>
        </w:tc>
        <w:tc>
          <w:tcPr>
            <w:tcW w:w="80" w:type="dxa"/>
            <w:tcBorders>
              <w:top w:val="nil"/>
              <w:left w:val="nil"/>
              <w:bottom w:val="nil"/>
              <w:right w:val="nil"/>
            </w:tcBorders>
            <w:shd w:val="clear" w:color="auto" w:fill="auto"/>
            <w:noWrap/>
            <w:vAlign w:val="bottom"/>
            <w:hideMark/>
          </w:tcPr>
          <w:p w:rsidR="00D766C6" w:rsidRPr="00D766C6" w:rsidRDefault="00D766C6" w:rsidP="00D766C6">
            <w:pPr>
              <w:spacing w:after="0" w:line="240" w:lineRule="auto"/>
              <w:rPr>
                <w:rFonts w:ascii="Calibri" w:eastAsia="Times New Roman" w:hAnsi="Calibri" w:cs="Times New Roman"/>
                <w:color w:val="000000"/>
              </w:rPr>
            </w:pPr>
          </w:p>
        </w:tc>
        <w:tc>
          <w:tcPr>
            <w:tcW w:w="1438" w:type="dxa"/>
            <w:tcBorders>
              <w:top w:val="nil"/>
              <w:left w:val="nil"/>
              <w:bottom w:val="nil"/>
              <w:right w:val="nil"/>
            </w:tcBorders>
            <w:shd w:val="clear" w:color="auto" w:fill="auto"/>
            <w:noWrap/>
            <w:vAlign w:val="bottom"/>
            <w:hideMark/>
          </w:tcPr>
          <w:p w:rsidR="00D766C6" w:rsidRPr="00D766C6" w:rsidRDefault="00D766C6" w:rsidP="00D766C6">
            <w:pPr>
              <w:spacing w:after="0" w:line="240" w:lineRule="auto"/>
              <w:rPr>
                <w:rFonts w:ascii="Calibri" w:eastAsia="Times New Roman" w:hAnsi="Calibri" w:cs="Times New Roman"/>
                <w:color w:val="000000"/>
              </w:rPr>
            </w:pPr>
          </w:p>
        </w:tc>
      </w:tr>
      <w:tr w:rsidR="00D766C6" w:rsidRPr="00D766C6" w:rsidTr="00D766C6">
        <w:trPr>
          <w:trHeight w:val="420"/>
        </w:trPr>
        <w:tc>
          <w:tcPr>
            <w:tcW w:w="3156" w:type="dxa"/>
            <w:tcBorders>
              <w:top w:val="nil"/>
              <w:left w:val="nil"/>
              <w:bottom w:val="nil"/>
              <w:right w:val="nil"/>
            </w:tcBorders>
            <w:shd w:val="clear" w:color="auto" w:fill="auto"/>
            <w:noWrap/>
            <w:vAlign w:val="bottom"/>
            <w:hideMark/>
          </w:tcPr>
          <w:p w:rsidR="00D766C6" w:rsidRPr="00D766C6" w:rsidRDefault="00D766C6" w:rsidP="00D766C6">
            <w:pPr>
              <w:spacing w:after="0" w:line="240" w:lineRule="auto"/>
              <w:rPr>
                <w:rFonts w:ascii="Calibri" w:eastAsia="Times New Roman" w:hAnsi="Calibri" w:cs="Times New Roman"/>
                <w:color w:val="000000"/>
              </w:rPr>
            </w:pPr>
            <w:r>
              <w:rPr>
                <w:rFonts w:ascii="Calibri" w:eastAsia="Times New Roman" w:hAnsi="Calibri" w:cs="Times New Roman"/>
                <w:noProof/>
                <w:color w:val="000000"/>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5334000" cy="2943225"/>
                  <wp:effectExtent l="0" t="0" r="19050" b="9525"/>
                  <wp:wrapNone/>
                  <wp:docPr id="2"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2940"/>
            </w:tblGrid>
            <w:tr w:rsidR="00D766C6" w:rsidRPr="00D766C6">
              <w:trPr>
                <w:trHeight w:val="420"/>
                <w:tblCellSpacing w:w="0" w:type="dxa"/>
              </w:trPr>
              <w:tc>
                <w:tcPr>
                  <w:tcW w:w="3140" w:type="dxa"/>
                  <w:tcBorders>
                    <w:top w:val="nil"/>
                    <w:left w:val="nil"/>
                    <w:bottom w:val="nil"/>
                    <w:right w:val="nil"/>
                  </w:tcBorders>
                  <w:shd w:val="clear" w:color="auto" w:fill="auto"/>
                  <w:vAlign w:val="center"/>
                  <w:hideMark/>
                </w:tcPr>
                <w:p w:rsidR="00D766C6" w:rsidRPr="00D766C6" w:rsidRDefault="00D766C6" w:rsidP="00D766C6">
                  <w:pPr>
                    <w:spacing w:after="0" w:line="240" w:lineRule="auto"/>
                    <w:jc w:val="center"/>
                    <w:rPr>
                      <w:rFonts w:ascii="Calibri" w:eastAsia="Times New Roman" w:hAnsi="Calibri" w:cs="Times New Roman"/>
                      <w:color w:val="000000"/>
                      <w:sz w:val="32"/>
                      <w:szCs w:val="32"/>
                    </w:rPr>
                  </w:pPr>
                </w:p>
              </w:tc>
            </w:tr>
          </w:tbl>
          <w:p w:rsidR="00D766C6" w:rsidRPr="00D766C6" w:rsidRDefault="00D766C6" w:rsidP="00D766C6">
            <w:pPr>
              <w:spacing w:after="0" w:line="240" w:lineRule="auto"/>
              <w:rPr>
                <w:rFonts w:ascii="Calibri" w:eastAsia="Times New Roman" w:hAnsi="Calibri" w:cs="Times New Roman"/>
                <w:color w:val="000000"/>
              </w:rPr>
            </w:pPr>
          </w:p>
        </w:tc>
        <w:tc>
          <w:tcPr>
            <w:tcW w:w="1238" w:type="dxa"/>
            <w:tcBorders>
              <w:top w:val="nil"/>
              <w:left w:val="nil"/>
              <w:bottom w:val="nil"/>
              <w:right w:val="nil"/>
            </w:tcBorders>
            <w:shd w:val="clear" w:color="auto" w:fill="auto"/>
            <w:vAlign w:val="center"/>
            <w:hideMark/>
          </w:tcPr>
          <w:p w:rsidR="00D766C6" w:rsidRPr="00D766C6" w:rsidRDefault="00D766C6" w:rsidP="00D766C6">
            <w:pPr>
              <w:spacing w:after="0" w:line="240" w:lineRule="auto"/>
              <w:jc w:val="center"/>
              <w:rPr>
                <w:rFonts w:ascii="Calibri" w:eastAsia="Times New Roman" w:hAnsi="Calibri" w:cs="Times New Roman"/>
                <w:color w:val="000000"/>
                <w:sz w:val="32"/>
                <w:szCs w:val="32"/>
              </w:rPr>
            </w:pPr>
          </w:p>
        </w:tc>
        <w:tc>
          <w:tcPr>
            <w:tcW w:w="1234" w:type="dxa"/>
            <w:tcBorders>
              <w:top w:val="nil"/>
              <w:left w:val="nil"/>
              <w:bottom w:val="nil"/>
              <w:right w:val="nil"/>
            </w:tcBorders>
            <w:shd w:val="clear" w:color="auto" w:fill="auto"/>
            <w:vAlign w:val="center"/>
            <w:hideMark/>
          </w:tcPr>
          <w:p w:rsidR="00D766C6" w:rsidRPr="00D766C6" w:rsidRDefault="00D766C6" w:rsidP="00D766C6">
            <w:pPr>
              <w:spacing w:after="0" w:line="240" w:lineRule="auto"/>
              <w:jc w:val="center"/>
              <w:rPr>
                <w:rFonts w:ascii="Calibri" w:eastAsia="Times New Roman" w:hAnsi="Calibri" w:cs="Times New Roman"/>
                <w:color w:val="000000"/>
                <w:sz w:val="32"/>
                <w:szCs w:val="32"/>
              </w:rPr>
            </w:pPr>
          </w:p>
        </w:tc>
        <w:tc>
          <w:tcPr>
            <w:tcW w:w="1234" w:type="dxa"/>
            <w:tcBorders>
              <w:top w:val="nil"/>
              <w:left w:val="nil"/>
              <w:bottom w:val="nil"/>
              <w:right w:val="nil"/>
            </w:tcBorders>
            <w:shd w:val="clear" w:color="auto" w:fill="auto"/>
            <w:vAlign w:val="center"/>
            <w:hideMark/>
          </w:tcPr>
          <w:p w:rsidR="00D766C6" w:rsidRPr="00D766C6" w:rsidRDefault="00D766C6" w:rsidP="00D766C6">
            <w:pPr>
              <w:spacing w:after="0" w:line="240" w:lineRule="auto"/>
              <w:jc w:val="center"/>
              <w:rPr>
                <w:rFonts w:ascii="Calibri" w:eastAsia="Times New Roman" w:hAnsi="Calibri" w:cs="Times New Roman"/>
                <w:color w:val="000000"/>
                <w:sz w:val="32"/>
                <w:szCs w:val="32"/>
              </w:rPr>
            </w:pPr>
          </w:p>
        </w:tc>
        <w:tc>
          <w:tcPr>
            <w:tcW w:w="80" w:type="dxa"/>
            <w:tcBorders>
              <w:top w:val="nil"/>
              <w:left w:val="nil"/>
              <w:bottom w:val="nil"/>
              <w:right w:val="nil"/>
            </w:tcBorders>
            <w:shd w:val="clear" w:color="auto" w:fill="auto"/>
            <w:noWrap/>
            <w:vAlign w:val="bottom"/>
            <w:hideMark/>
          </w:tcPr>
          <w:p w:rsidR="00D766C6" w:rsidRPr="00D766C6" w:rsidRDefault="00D766C6" w:rsidP="00D766C6">
            <w:pPr>
              <w:spacing w:after="0" w:line="240" w:lineRule="auto"/>
              <w:rPr>
                <w:rFonts w:ascii="Calibri" w:eastAsia="Times New Roman" w:hAnsi="Calibri" w:cs="Times New Roman"/>
                <w:color w:val="000000"/>
              </w:rPr>
            </w:pPr>
          </w:p>
        </w:tc>
        <w:tc>
          <w:tcPr>
            <w:tcW w:w="1438" w:type="dxa"/>
            <w:tcBorders>
              <w:top w:val="nil"/>
              <w:left w:val="nil"/>
              <w:bottom w:val="nil"/>
              <w:right w:val="nil"/>
            </w:tcBorders>
            <w:shd w:val="clear" w:color="auto" w:fill="auto"/>
            <w:noWrap/>
            <w:vAlign w:val="bottom"/>
            <w:hideMark/>
          </w:tcPr>
          <w:p w:rsidR="00D766C6" w:rsidRPr="00D766C6" w:rsidRDefault="00D766C6" w:rsidP="00D766C6">
            <w:pPr>
              <w:spacing w:after="0" w:line="240" w:lineRule="auto"/>
              <w:rPr>
                <w:rFonts w:ascii="Calibri" w:eastAsia="Times New Roman" w:hAnsi="Calibri" w:cs="Times New Roman"/>
                <w:color w:val="000000"/>
              </w:rPr>
            </w:pPr>
          </w:p>
        </w:tc>
      </w:tr>
      <w:tr w:rsidR="00D766C6" w:rsidRPr="00D766C6" w:rsidTr="00D766C6">
        <w:trPr>
          <w:trHeight w:val="300"/>
        </w:trPr>
        <w:tc>
          <w:tcPr>
            <w:tcW w:w="3156" w:type="dxa"/>
            <w:tcBorders>
              <w:top w:val="nil"/>
              <w:left w:val="nil"/>
              <w:bottom w:val="nil"/>
              <w:right w:val="nil"/>
            </w:tcBorders>
            <w:shd w:val="clear" w:color="auto" w:fill="auto"/>
            <w:noWrap/>
            <w:vAlign w:val="bottom"/>
            <w:hideMark/>
          </w:tcPr>
          <w:p w:rsidR="00D766C6" w:rsidRPr="00D766C6" w:rsidRDefault="00D766C6" w:rsidP="00D766C6">
            <w:pPr>
              <w:spacing w:after="0" w:line="240" w:lineRule="auto"/>
              <w:rPr>
                <w:rFonts w:ascii="Calibri" w:eastAsia="Times New Roman" w:hAnsi="Calibri" w:cs="Times New Roman"/>
                <w:color w:val="000000"/>
              </w:rPr>
            </w:pPr>
          </w:p>
        </w:tc>
        <w:tc>
          <w:tcPr>
            <w:tcW w:w="1238" w:type="dxa"/>
            <w:tcBorders>
              <w:top w:val="nil"/>
              <w:left w:val="nil"/>
              <w:bottom w:val="nil"/>
              <w:right w:val="nil"/>
            </w:tcBorders>
            <w:shd w:val="clear" w:color="auto" w:fill="auto"/>
            <w:noWrap/>
            <w:vAlign w:val="bottom"/>
            <w:hideMark/>
          </w:tcPr>
          <w:p w:rsidR="00D766C6" w:rsidRPr="00D766C6" w:rsidRDefault="00D766C6" w:rsidP="00D766C6">
            <w:pPr>
              <w:spacing w:after="0" w:line="240" w:lineRule="auto"/>
              <w:rPr>
                <w:rFonts w:ascii="Calibri" w:eastAsia="Times New Roman" w:hAnsi="Calibri" w:cs="Times New Roman"/>
                <w:color w:val="000000"/>
              </w:rPr>
            </w:pPr>
          </w:p>
        </w:tc>
        <w:tc>
          <w:tcPr>
            <w:tcW w:w="1234" w:type="dxa"/>
            <w:tcBorders>
              <w:top w:val="nil"/>
              <w:left w:val="nil"/>
              <w:bottom w:val="nil"/>
              <w:right w:val="nil"/>
            </w:tcBorders>
            <w:shd w:val="clear" w:color="auto" w:fill="auto"/>
            <w:noWrap/>
            <w:vAlign w:val="bottom"/>
            <w:hideMark/>
          </w:tcPr>
          <w:p w:rsidR="00D766C6" w:rsidRPr="00D766C6" w:rsidRDefault="00D766C6" w:rsidP="00D766C6">
            <w:pPr>
              <w:spacing w:after="0" w:line="240" w:lineRule="auto"/>
              <w:rPr>
                <w:rFonts w:ascii="Calibri" w:eastAsia="Times New Roman" w:hAnsi="Calibri" w:cs="Times New Roman"/>
                <w:color w:val="000000"/>
              </w:rPr>
            </w:pPr>
          </w:p>
        </w:tc>
        <w:tc>
          <w:tcPr>
            <w:tcW w:w="1234" w:type="dxa"/>
            <w:tcBorders>
              <w:top w:val="nil"/>
              <w:left w:val="nil"/>
              <w:bottom w:val="nil"/>
              <w:right w:val="nil"/>
            </w:tcBorders>
            <w:shd w:val="clear" w:color="auto" w:fill="auto"/>
            <w:noWrap/>
            <w:vAlign w:val="bottom"/>
            <w:hideMark/>
          </w:tcPr>
          <w:p w:rsidR="00D766C6" w:rsidRPr="00D766C6" w:rsidRDefault="00D766C6" w:rsidP="00D766C6">
            <w:pPr>
              <w:spacing w:after="0" w:line="240" w:lineRule="auto"/>
              <w:rPr>
                <w:rFonts w:ascii="Calibri" w:eastAsia="Times New Roman" w:hAnsi="Calibri" w:cs="Times New Roman"/>
                <w:color w:val="000000"/>
              </w:rPr>
            </w:pPr>
          </w:p>
        </w:tc>
        <w:tc>
          <w:tcPr>
            <w:tcW w:w="80" w:type="dxa"/>
            <w:tcBorders>
              <w:top w:val="nil"/>
              <w:left w:val="nil"/>
              <w:bottom w:val="nil"/>
              <w:right w:val="nil"/>
            </w:tcBorders>
            <w:shd w:val="clear" w:color="auto" w:fill="auto"/>
            <w:noWrap/>
            <w:vAlign w:val="bottom"/>
            <w:hideMark/>
          </w:tcPr>
          <w:p w:rsidR="00D766C6" w:rsidRPr="00D766C6" w:rsidRDefault="00D766C6" w:rsidP="00D766C6">
            <w:pPr>
              <w:spacing w:after="0" w:line="240" w:lineRule="auto"/>
              <w:rPr>
                <w:rFonts w:ascii="Calibri" w:eastAsia="Times New Roman" w:hAnsi="Calibri" w:cs="Times New Roman"/>
                <w:color w:val="000000"/>
              </w:rPr>
            </w:pPr>
          </w:p>
        </w:tc>
        <w:tc>
          <w:tcPr>
            <w:tcW w:w="1438" w:type="dxa"/>
            <w:tcBorders>
              <w:top w:val="nil"/>
              <w:left w:val="nil"/>
              <w:bottom w:val="nil"/>
              <w:right w:val="nil"/>
            </w:tcBorders>
            <w:shd w:val="clear" w:color="auto" w:fill="auto"/>
            <w:noWrap/>
            <w:vAlign w:val="bottom"/>
            <w:hideMark/>
          </w:tcPr>
          <w:p w:rsidR="00D766C6" w:rsidRPr="00D766C6" w:rsidRDefault="00D766C6" w:rsidP="00D766C6">
            <w:pPr>
              <w:spacing w:after="0" w:line="240" w:lineRule="auto"/>
              <w:rPr>
                <w:rFonts w:ascii="Calibri" w:eastAsia="Times New Roman" w:hAnsi="Calibri" w:cs="Times New Roman"/>
                <w:color w:val="000000"/>
              </w:rPr>
            </w:pPr>
          </w:p>
        </w:tc>
      </w:tr>
      <w:tr w:rsidR="00D766C6" w:rsidRPr="00D766C6" w:rsidTr="00D766C6">
        <w:trPr>
          <w:trHeight w:val="300"/>
        </w:trPr>
        <w:tc>
          <w:tcPr>
            <w:tcW w:w="3156" w:type="dxa"/>
            <w:tcBorders>
              <w:top w:val="nil"/>
              <w:left w:val="nil"/>
              <w:bottom w:val="nil"/>
              <w:right w:val="nil"/>
            </w:tcBorders>
            <w:shd w:val="clear" w:color="auto" w:fill="auto"/>
            <w:noWrap/>
            <w:vAlign w:val="bottom"/>
            <w:hideMark/>
          </w:tcPr>
          <w:p w:rsidR="00D766C6" w:rsidRPr="00D766C6" w:rsidRDefault="00D766C6" w:rsidP="00D766C6">
            <w:pPr>
              <w:spacing w:after="0" w:line="240" w:lineRule="auto"/>
              <w:rPr>
                <w:rFonts w:ascii="Calibri" w:eastAsia="Times New Roman" w:hAnsi="Calibri" w:cs="Times New Roman"/>
                <w:color w:val="000000"/>
              </w:rPr>
            </w:pPr>
          </w:p>
        </w:tc>
        <w:tc>
          <w:tcPr>
            <w:tcW w:w="1238" w:type="dxa"/>
            <w:tcBorders>
              <w:top w:val="nil"/>
              <w:left w:val="nil"/>
              <w:bottom w:val="nil"/>
              <w:right w:val="nil"/>
            </w:tcBorders>
            <w:shd w:val="clear" w:color="auto" w:fill="auto"/>
            <w:noWrap/>
            <w:vAlign w:val="bottom"/>
            <w:hideMark/>
          </w:tcPr>
          <w:p w:rsidR="00D766C6" w:rsidRPr="00D766C6" w:rsidRDefault="00D766C6" w:rsidP="00D766C6">
            <w:pPr>
              <w:spacing w:after="0" w:line="240" w:lineRule="auto"/>
              <w:rPr>
                <w:rFonts w:ascii="Calibri" w:eastAsia="Times New Roman" w:hAnsi="Calibri" w:cs="Times New Roman"/>
                <w:color w:val="000000"/>
              </w:rPr>
            </w:pPr>
          </w:p>
        </w:tc>
        <w:tc>
          <w:tcPr>
            <w:tcW w:w="1234" w:type="dxa"/>
            <w:tcBorders>
              <w:top w:val="nil"/>
              <w:left w:val="nil"/>
              <w:bottom w:val="nil"/>
              <w:right w:val="nil"/>
            </w:tcBorders>
            <w:shd w:val="clear" w:color="auto" w:fill="auto"/>
            <w:noWrap/>
            <w:vAlign w:val="bottom"/>
            <w:hideMark/>
          </w:tcPr>
          <w:p w:rsidR="00D766C6" w:rsidRPr="00D766C6" w:rsidRDefault="00D766C6" w:rsidP="00D766C6">
            <w:pPr>
              <w:spacing w:after="0" w:line="240" w:lineRule="auto"/>
              <w:rPr>
                <w:rFonts w:ascii="Calibri" w:eastAsia="Times New Roman" w:hAnsi="Calibri" w:cs="Times New Roman"/>
                <w:color w:val="000000"/>
              </w:rPr>
            </w:pPr>
          </w:p>
        </w:tc>
        <w:tc>
          <w:tcPr>
            <w:tcW w:w="1234" w:type="dxa"/>
            <w:tcBorders>
              <w:top w:val="nil"/>
              <w:left w:val="nil"/>
              <w:bottom w:val="nil"/>
              <w:right w:val="nil"/>
            </w:tcBorders>
            <w:shd w:val="clear" w:color="auto" w:fill="auto"/>
            <w:noWrap/>
            <w:vAlign w:val="bottom"/>
            <w:hideMark/>
          </w:tcPr>
          <w:p w:rsidR="00D766C6" w:rsidRPr="00D766C6" w:rsidRDefault="00D766C6" w:rsidP="00D766C6">
            <w:pPr>
              <w:spacing w:after="0" w:line="240" w:lineRule="auto"/>
              <w:rPr>
                <w:rFonts w:ascii="Calibri" w:eastAsia="Times New Roman" w:hAnsi="Calibri" w:cs="Times New Roman"/>
                <w:color w:val="000000"/>
              </w:rPr>
            </w:pPr>
          </w:p>
        </w:tc>
        <w:tc>
          <w:tcPr>
            <w:tcW w:w="80" w:type="dxa"/>
            <w:tcBorders>
              <w:top w:val="nil"/>
              <w:left w:val="nil"/>
              <w:bottom w:val="nil"/>
              <w:right w:val="nil"/>
            </w:tcBorders>
            <w:shd w:val="clear" w:color="auto" w:fill="auto"/>
            <w:noWrap/>
            <w:vAlign w:val="bottom"/>
            <w:hideMark/>
          </w:tcPr>
          <w:p w:rsidR="00D766C6" w:rsidRPr="00D766C6" w:rsidRDefault="00D766C6" w:rsidP="00D766C6">
            <w:pPr>
              <w:spacing w:after="0" w:line="240" w:lineRule="auto"/>
              <w:rPr>
                <w:rFonts w:ascii="Calibri" w:eastAsia="Times New Roman" w:hAnsi="Calibri" w:cs="Times New Roman"/>
                <w:color w:val="000000"/>
              </w:rPr>
            </w:pPr>
          </w:p>
        </w:tc>
        <w:tc>
          <w:tcPr>
            <w:tcW w:w="1438" w:type="dxa"/>
            <w:tcBorders>
              <w:top w:val="nil"/>
              <w:left w:val="nil"/>
              <w:bottom w:val="nil"/>
              <w:right w:val="nil"/>
            </w:tcBorders>
            <w:shd w:val="clear" w:color="auto" w:fill="auto"/>
            <w:noWrap/>
            <w:vAlign w:val="bottom"/>
            <w:hideMark/>
          </w:tcPr>
          <w:p w:rsidR="00D766C6" w:rsidRPr="00D766C6" w:rsidRDefault="00D766C6" w:rsidP="00D766C6">
            <w:pPr>
              <w:spacing w:after="0" w:line="240" w:lineRule="auto"/>
              <w:rPr>
                <w:rFonts w:ascii="Calibri" w:eastAsia="Times New Roman" w:hAnsi="Calibri" w:cs="Times New Roman"/>
                <w:color w:val="000000"/>
              </w:rPr>
            </w:pPr>
          </w:p>
        </w:tc>
      </w:tr>
      <w:tr w:rsidR="00D766C6" w:rsidRPr="00D766C6" w:rsidTr="00D766C6">
        <w:trPr>
          <w:trHeight w:val="300"/>
        </w:trPr>
        <w:tc>
          <w:tcPr>
            <w:tcW w:w="3156" w:type="dxa"/>
            <w:tcBorders>
              <w:top w:val="nil"/>
              <w:left w:val="nil"/>
              <w:bottom w:val="nil"/>
              <w:right w:val="nil"/>
            </w:tcBorders>
            <w:shd w:val="clear" w:color="auto" w:fill="auto"/>
            <w:noWrap/>
            <w:vAlign w:val="bottom"/>
            <w:hideMark/>
          </w:tcPr>
          <w:p w:rsidR="00D766C6" w:rsidRPr="00D766C6" w:rsidRDefault="00D766C6" w:rsidP="00D766C6">
            <w:pPr>
              <w:spacing w:after="0" w:line="240" w:lineRule="auto"/>
              <w:rPr>
                <w:rFonts w:ascii="Calibri" w:eastAsia="Times New Roman" w:hAnsi="Calibri" w:cs="Times New Roman"/>
                <w:color w:val="000000"/>
              </w:rPr>
            </w:pPr>
          </w:p>
        </w:tc>
        <w:tc>
          <w:tcPr>
            <w:tcW w:w="1238" w:type="dxa"/>
            <w:tcBorders>
              <w:top w:val="nil"/>
              <w:left w:val="nil"/>
              <w:bottom w:val="nil"/>
              <w:right w:val="nil"/>
            </w:tcBorders>
            <w:shd w:val="clear" w:color="auto" w:fill="auto"/>
            <w:noWrap/>
            <w:vAlign w:val="bottom"/>
            <w:hideMark/>
          </w:tcPr>
          <w:p w:rsidR="00D766C6" w:rsidRPr="00D766C6" w:rsidRDefault="00D766C6" w:rsidP="00D766C6">
            <w:pPr>
              <w:spacing w:after="0" w:line="240" w:lineRule="auto"/>
              <w:rPr>
                <w:rFonts w:ascii="Calibri" w:eastAsia="Times New Roman" w:hAnsi="Calibri" w:cs="Times New Roman"/>
                <w:color w:val="000000"/>
              </w:rPr>
            </w:pPr>
          </w:p>
        </w:tc>
        <w:tc>
          <w:tcPr>
            <w:tcW w:w="1234" w:type="dxa"/>
            <w:tcBorders>
              <w:top w:val="nil"/>
              <w:left w:val="nil"/>
              <w:bottom w:val="nil"/>
              <w:right w:val="nil"/>
            </w:tcBorders>
            <w:shd w:val="clear" w:color="auto" w:fill="auto"/>
            <w:noWrap/>
            <w:vAlign w:val="bottom"/>
            <w:hideMark/>
          </w:tcPr>
          <w:p w:rsidR="00D766C6" w:rsidRPr="00D766C6" w:rsidRDefault="00D766C6" w:rsidP="00D766C6">
            <w:pPr>
              <w:spacing w:after="0" w:line="240" w:lineRule="auto"/>
              <w:rPr>
                <w:rFonts w:ascii="Calibri" w:eastAsia="Times New Roman" w:hAnsi="Calibri" w:cs="Times New Roman"/>
                <w:color w:val="000000"/>
              </w:rPr>
            </w:pPr>
          </w:p>
        </w:tc>
        <w:tc>
          <w:tcPr>
            <w:tcW w:w="1234" w:type="dxa"/>
            <w:tcBorders>
              <w:top w:val="nil"/>
              <w:left w:val="nil"/>
              <w:bottom w:val="nil"/>
              <w:right w:val="nil"/>
            </w:tcBorders>
            <w:shd w:val="clear" w:color="auto" w:fill="auto"/>
            <w:noWrap/>
            <w:vAlign w:val="bottom"/>
            <w:hideMark/>
          </w:tcPr>
          <w:p w:rsidR="00D766C6" w:rsidRPr="00D766C6" w:rsidRDefault="00D766C6" w:rsidP="00D766C6">
            <w:pPr>
              <w:spacing w:after="0" w:line="240" w:lineRule="auto"/>
              <w:rPr>
                <w:rFonts w:ascii="Calibri" w:eastAsia="Times New Roman" w:hAnsi="Calibri" w:cs="Times New Roman"/>
                <w:color w:val="000000"/>
              </w:rPr>
            </w:pPr>
          </w:p>
        </w:tc>
        <w:tc>
          <w:tcPr>
            <w:tcW w:w="80" w:type="dxa"/>
            <w:tcBorders>
              <w:top w:val="nil"/>
              <w:left w:val="nil"/>
              <w:bottom w:val="nil"/>
              <w:right w:val="nil"/>
            </w:tcBorders>
            <w:shd w:val="clear" w:color="auto" w:fill="auto"/>
            <w:noWrap/>
            <w:vAlign w:val="bottom"/>
            <w:hideMark/>
          </w:tcPr>
          <w:p w:rsidR="00D766C6" w:rsidRPr="00D766C6" w:rsidRDefault="00D766C6" w:rsidP="00D766C6">
            <w:pPr>
              <w:spacing w:after="0" w:line="240" w:lineRule="auto"/>
              <w:rPr>
                <w:rFonts w:ascii="Calibri" w:eastAsia="Times New Roman" w:hAnsi="Calibri" w:cs="Times New Roman"/>
                <w:color w:val="000000"/>
              </w:rPr>
            </w:pPr>
          </w:p>
        </w:tc>
        <w:tc>
          <w:tcPr>
            <w:tcW w:w="1438" w:type="dxa"/>
            <w:tcBorders>
              <w:top w:val="nil"/>
              <w:left w:val="nil"/>
              <w:bottom w:val="nil"/>
              <w:right w:val="nil"/>
            </w:tcBorders>
            <w:shd w:val="clear" w:color="auto" w:fill="auto"/>
            <w:noWrap/>
            <w:vAlign w:val="bottom"/>
            <w:hideMark/>
          </w:tcPr>
          <w:p w:rsidR="00D766C6" w:rsidRPr="00D766C6" w:rsidRDefault="00D766C6" w:rsidP="00D766C6">
            <w:pPr>
              <w:spacing w:after="0" w:line="240" w:lineRule="auto"/>
              <w:rPr>
                <w:rFonts w:ascii="Calibri" w:eastAsia="Times New Roman" w:hAnsi="Calibri" w:cs="Times New Roman"/>
                <w:color w:val="000000"/>
              </w:rPr>
            </w:pPr>
          </w:p>
        </w:tc>
      </w:tr>
      <w:tr w:rsidR="00D766C6" w:rsidRPr="00D766C6" w:rsidTr="00D766C6">
        <w:trPr>
          <w:trHeight w:val="300"/>
        </w:trPr>
        <w:tc>
          <w:tcPr>
            <w:tcW w:w="3156" w:type="dxa"/>
            <w:tcBorders>
              <w:top w:val="nil"/>
              <w:left w:val="nil"/>
              <w:bottom w:val="nil"/>
              <w:right w:val="nil"/>
            </w:tcBorders>
            <w:shd w:val="clear" w:color="auto" w:fill="auto"/>
            <w:noWrap/>
            <w:vAlign w:val="bottom"/>
            <w:hideMark/>
          </w:tcPr>
          <w:p w:rsidR="00D766C6" w:rsidRPr="00D766C6" w:rsidRDefault="00D766C6" w:rsidP="00D766C6">
            <w:pPr>
              <w:spacing w:after="0" w:line="240" w:lineRule="auto"/>
              <w:rPr>
                <w:rFonts w:ascii="Calibri" w:eastAsia="Times New Roman" w:hAnsi="Calibri" w:cs="Times New Roman"/>
                <w:color w:val="000000"/>
              </w:rPr>
            </w:pPr>
          </w:p>
        </w:tc>
        <w:tc>
          <w:tcPr>
            <w:tcW w:w="1238" w:type="dxa"/>
            <w:tcBorders>
              <w:top w:val="nil"/>
              <w:left w:val="nil"/>
              <w:bottom w:val="nil"/>
              <w:right w:val="nil"/>
            </w:tcBorders>
            <w:shd w:val="clear" w:color="auto" w:fill="auto"/>
            <w:noWrap/>
            <w:vAlign w:val="bottom"/>
            <w:hideMark/>
          </w:tcPr>
          <w:p w:rsidR="00D766C6" w:rsidRPr="00D766C6" w:rsidRDefault="00D766C6" w:rsidP="00D766C6">
            <w:pPr>
              <w:spacing w:after="0" w:line="240" w:lineRule="auto"/>
              <w:rPr>
                <w:rFonts w:ascii="Calibri" w:eastAsia="Times New Roman" w:hAnsi="Calibri" w:cs="Times New Roman"/>
                <w:color w:val="000000"/>
              </w:rPr>
            </w:pPr>
          </w:p>
        </w:tc>
        <w:tc>
          <w:tcPr>
            <w:tcW w:w="1234" w:type="dxa"/>
            <w:tcBorders>
              <w:top w:val="nil"/>
              <w:left w:val="nil"/>
              <w:bottom w:val="nil"/>
              <w:right w:val="nil"/>
            </w:tcBorders>
            <w:shd w:val="clear" w:color="auto" w:fill="auto"/>
            <w:noWrap/>
            <w:vAlign w:val="bottom"/>
            <w:hideMark/>
          </w:tcPr>
          <w:p w:rsidR="00D766C6" w:rsidRPr="00D766C6" w:rsidRDefault="00D766C6" w:rsidP="00D766C6">
            <w:pPr>
              <w:spacing w:after="0" w:line="240" w:lineRule="auto"/>
              <w:rPr>
                <w:rFonts w:ascii="Calibri" w:eastAsia="Times New Roman" w:hAnsi="Calibri" w:cs="Times New Roman"/>
                <w:color w:val="000000"/>
              </w:rPr>
            </w:pPr>
          </w:p>
        </w:tc>
        <w:tc>
          <w:tcPr>
            <w:tcW w:w="1234" w:type="dxa"/>
            <w:tcBorders>
              <w:top w:val="nil"/>
              <w:left w:val="nil"/>
              <w:bottom w:val="nil"/>
              <w:right w:val="nil"/>
            </w:tcBorders>
            <w:shd w:val="clear" w:color="auto" w:fill="auto"/>
            <w:noWrap/>
            <w:vAlign w:val="bottom"/>
            <w:hideMark/>
          </w:tcPr>
          <w:p w:rsidR="00D766C6" w:rsidRPr="00D766C6" w:rsidRDefault="00D766C6" w:rsidP="00D766C6">
            <w:pPr>
              <w:spacing w:after="0" w:line="240" w:lineRule="auto"/>
              <w:rPr>
                <w:rFonts w:ascii="Calibri" w:eastAsia="Times New Roman" w:hAnsi="Calibri" w:cs="Times New Roman"/>
                <w:color w:val="000000"/>
              </w:rPr>
            </w:pPr>
          </w:p>
        </w:tc>
        <w:tc>
          <w:tcPr>
            <w:tcW w:w="80" w:type="dxa"/>
            <w:tcBorders>
              <w:top w:val="nil"/>
              <w:left w:val="nil"/>
              <w:bottom w:val="nil"/>
              <w:right w:val="nil"/>
            </w:tcBorders>
            <w:shd w:val="clear" w:color="auto" w:fill="auto"/>
            <w:noWrap/>
            <w:vAlign w:val="bottom"/>
            <w:hideMark/>
          </w:tcPr>
          <w:p w:rsidR="00D766C6" w:rsidRPr="00D766C6" w:rsidRDefault="00D766C6" w:rsidP="00D766C6">
            <w:pPr>
              <w:spacing w:after="0" w:line="240" w:lineRule="auto"/>
              <w:rPr>
                <w:rFonts w:ascii="Calibri" w:eastAsia="Times New Roman" w:hAnsi="Calibri" w:cs="Times New Roman"/>
                <w:color w:val="000000"/>
              </w:rPr>
            </w:pPr>
          </w:p>
        </w:tc>
        <w:tc>
          <w:tcPr>
            <w:tcW w:w="1438" w:type="dxa"/>
            <w:tcBorders>
              <w:top w:val="nil"/>
              <w:left w:val="nil"/>
              <w:bottom w:val="nil"/>
              <w:right w:val="nil"/>
            </w:tcBorders>
            <w:shd w:val="clear" w:color="auto" w:fill="auto"/>
            <w:noWrap/>
            <w:vAlign w:val="bottom"/>
            <w:hideMark/>
          </w:tcPr>
          <w:p w:rsidR="00D766C6" w:rsidRPr="00D766C6" w:rsidRDefault="00D766C6" w:rsidP="00D766C6">
            <w:pPr>
              <w:spacing w:after="0" w:line="240" w:lineRule="auto"/>
              <w:rPr>
                <w:rFonts w:ascii="Calibri" w:eastAsia="Times New Roman" w:hAnsi="Calibri" w:cs="Times New Roman"/>
                <w:color w:val="000000"/>
              </w:rPr>
            </w:pPr>
          </w:p>
        </w:tc>
      </w:tr>
      <w:tr w:rsidR="00D766C6" w:rsidRPr="00D766C6" w:rsidTr="00D766C6">
        <w:trPr>
          <w:trHeight w:val="300"/>
        </w:trPr>
        <w:tc>
          <w:tcPr>
            <w:tcW w:w="3156" w:type="dxa"/>
            <w:tcBorders>
              <w:top w:val="nil"/>
              <w:left w:val="nil"/>
              <w:bottom w:val="nil"/>
              <w:right w:val="nil"/>
            </w:tcBorders>
            <w:shd w:val="clear" w:color="auto" w:fill="auto"/>
            <w:noWrap/>
            <w:vAlign w:val="bottom"/>
            <w:hideMark/>
          </w:tcPr>
          <w:p w:rsidR="00D766C6" w:rsidRPr="00D766C6" w:rsidRDefault="00D766C6" w:rsidP="00D766C6">
            <w:pPr>
              <w:spacing w:after="0" w:line="240" w:lineRule="auto"/>
              <w:rPr>
                <w:rFonts w:ascii="Calibri" w:eastAsia="Times New Roman" w:hAnsi="Calibri" w:cs="Times New Roman"/>
                <w:color w:val="000000"/>
              </w:rPr>
            </w:pPr>
          </w:p>
        </w:tc>
        <w:tc>
          <w:tcPr>
            <w:tcW w:w="1238" w:type="dxa"/>
            <w:tcBorders>
              <w:top w:val="nil"/>
              <w:left w:val="nil"/>
              <w:bottom w:val="nil"/>
              <w:right w:val="nil"/>
            </w:tcBorders>
            <w:shd w:val="clear" w:color="auto" w:fill="auto"/>
            <w:noWrap/>
            <w:vAlign w:val="bottom"/>
            <w:hideMark/>
          </w:tcPr>
          <w:p w:rsidR="00D766C6" w:rsidRPr="00D766C6" w:rsidRDefault="00D766C6" w:rsidP="00D766C6">
            <w:pPr>
              <w:spacing w:after="0" w:line="240" w:lineRule="auto"/>
              <w:rPr>
                <w:rFonts w:ascii="Calibri" w:eastAsia="Times New Roman" w:hAnsi="Calibri" w:cs="Times New Roman"/>
                <w:color w:val="000000"/>
              </w:rPr>
            </w:pPr>
          </w:p>
        </w:tc>
        <w:tc>
          <w:tcPr>
            <w:tcW w:w="1234" w:type="dxa"/>
            <w:tcBorders>
              <w:top w:val="nil"/>
              <w:left w:val="nil"/>
              <w:bottom w:val="nil"/>
              <w:right w:val="nil"/>
            </w:tcBorders>
            <w:shd w:val="clear" w:color="auto" w:fill="auto"/>
            <w:noWrap/>
            <w:vAlign w:val="bottom"/>
            <w:hideMark/>
          </w:tcPr>
          <w:p w:rsidR="00D766C6" w:rsidRPr="00D766C6" w:rsidRDefault="00D766C6" w:rsidP="00D766C6">
            <w:pPr>
              <w:spacing w:after="0" w:line="240" w:lineRule="auto"/>
              <w:rPr>
                <w:rFonts w:ascii="Calibri" w:eastAsia="Times New Roman" w:hAnsi="Calibri" w:cs="Times New Roman"/>
                <w:color w:val="000000"/>
              </w:rPr>
            </w:pPr>
          </w:p>
        </w:tc>
        <w:tc>
          <w:tcPr>
            <w:tcW w:w="1234" w:type="dxa"/>
            <w:tcBorders>
              <w:top w:val="nil"/>
              <w:left w:val="nil"/>
              <w:bottom w:val="nil"/>
              <w:right w:val="nil"/>
            </w:tcBorders>
            <w:shd w:val="clear" w:color="auto" w:fill="auto"/>
            <w:noWrap/>
            <w:vAlign w:val="bottom"/>
            <w:hideMark/>
          </w:tcPr>
          <w:p w:rsidR="00D766C6" w:rsidRPr="00D766C6" w:rsidRDefault="00D766C6" w:rsidP="00D766C6">
            <w:pPr>
              <w:spacing w:after="0" w:line="240" w:lineRule="auto"/>
              <w:rPr>
                <w:rFonts w:ascii="Calibri" w:eastAsia="Times New Roman" w:hAnsi="Calibri" w:cs="Times New Roman"/>
                <w:color w:val="000000"/>
              </w:rPr>
            </w:pPr>
          </w:p>
        </w:tc>
        <w:tc>
          <w:tcPr>
            <w:tcW w:w="80" w:type="dxa"/>
            <w:tcBorders>
              <w:top w:val="nil"/>
              <w:left w:val="nil"/>
              <w:bottom w:val="nil"/>
              <w:right w:val="nil"/>
            </w:tcBorders>
            <w:shd w:val="clear" w:color="auto" w:fill="auto"/>
            <w:noWrap/>
            <w:vAlign w:val="bottom"/>
            <w:hideMark/>
          </w:tcPr>
          <w:p w:rsidR="00D766C6" w:rsidRPr="00D766C6" w:rsidRDefault="00D766C6" w:rsidP="00D766C6">
            <w:pPr>
              <w:spacing w:after="0" w:line="240" w:lineRule="auto"/>
              <w:rPr>
                <w:rFonts w:ascii="Calibri" w:eastAsia="Times New Roman" w:hAnsi="Calibri" w:cs="Times New Roman"/>
                <w:color w:val="000000"/>
              </w:rPr>
            </w:pPr>
          </w:p>
        </w:tc>
        <w:tc>
          <w:tcPr>
            <w:tcW w:w="1438" w:type="dxa"/>
            <w:tcBorders>
              <w:top w:val="nil"/>
              <w:left w:val="nil"/>
              <w:bottom w:val="nil"/>
              <w:right w:val="nil"/>
            </w:tcBorders>
            <w:shd w:val="clear" w:color="auto" w:fill="auto"/>
            <w:noWrap/>
            <w:vAlign w:val="bottom"/>
            <w:hideMark/>
          </w:tcPr>
          <w:p w:rsidR="00D766C6" w:rsidRPr="00D766C6" w:rsidRDefault="00D766C6" w:rsidP="00D766C6">
            <w:pPr>
              <w:spacing w:after="0" w:line="240" w:lineRule="auto"/>
              <w:rPr>
                <w:rFonts w:ascii="Calibri" w:eastAsia="Times New Roman" w:hAnsi="Calibri" w:cs="Times New Roman"/>
                <w:color w:val="000000"/>
              </w:rPr>
            </w:pPr>
          </w:p>
        </w:tc>
      </w:tr>
      <w:tr w:rsidR="00D766C6" w:rsidRPr="00D766C6" w:rsidTr="00D766C6">
        <w:trPr>
          <w:trHeight w:val="300"/>
        </w:trPr>
        <w:tc>
          <w:tcPr>
            <w:tcW w:w="3156" w:type="dxa"/>
            <w:tcBorders>
              <w:top w:val="nil"/>
              <w:left w:val="nil"/>
              <w:bottom w:val="nil"/>
              <w:right w:val="nil"/>
            </w:tcBorders>
            <w:shd w:val="clear" w:color="auto" w:fill="auto"/>
            <w:noWrap/>
            <w:vAlign w:val="bottom"/>
            <w:hideMark/>
          </w:tcPr>
          <w:p w:rsidR="00D766C6" w:rsidRPr="00D766C6" w:rsidRDefault="00D766C6" w:rsidP="00D766C6">
            <w:pPr>
              <w:spacing w:after="0" w:line="240" w:lineRule="auto"/>
              <w:rPr>
                <w:rFonts w:ascii="Calibri" w:eastAsia="Times New Roman" w:hAnsi="Calibri" w:cs="Times New Roman"/>
                <w:color w:val="000000"/>
              </w:rPr>
            </w:pPr>
          </w:p>
        </w:tc>
        <w:tc>
          <w:tcPr>
            <w:tcW w:w="1238" w:type="dxa"/>
            <w:tcBorders>
              <w:top w:val="nil"/>
              <w:left w:val="nil"/>
              <w:bottom w:val="nil"/>
              <w:right w:val="nil"/>
            </w:tcBorders>
            <w:shd w:val="clear" w:color="auto" w:fill="auto"/>
            <w:noWrap/>
            <w:vAlign w:val="bottom"/>
            <w:hideMark/>
          </w:tcPr>
          <w:p w:rsidR="00D766C6" w:rsidRPr="00D766C6" w:rsidRDefault="00D766C6" w:rsidP="00D766C6">
            <w:pPr>
              <w:spacing w:after="0" w:line="240" w:lineRule="auto"/>
              <w:rPr>
                <w:rFonts w:ascii="Calibri" w:eastAsia="Times New Roman" w:hAnsi="Calibri" w:cs="Times New Roman"/>
                <w:color w:val="000000"/>
              </w:rPr>
            </w:pPr>
          </w:p>
        </w:tc>
        <w:tc>
          <w:tcPr>
            <w:tcW w:w="1234" w:type="dxa"/>
            <w:tcBorders>
              <w:top w:val="nil"/>
              <w:left w:val="nil"/>
              <w:bottom w:val="nil"/>
              <w:right w:val="nil"/>
            </w:tcBorders>
            <w:shd w:val="clear" w:color="auto" w:fill="auto"/>
            <w:noWrap/>
            <w:vAlign w:val="bottom"/>
            <w:hideMark/>
          </w:tcPr>
          <w:p w:rsidR="00D766C6" w:rsidRPr="00D766C6" w:rsidRDefault="00D766C6" w:rsidP="00D766C6">
            <w:pPr>
              <w:spacing w:after="0" w:line="240" w:lineRule="auto"/>
              <w:rPr>
                <w:rFonts w:ascii="Calibri" w:eastAsia="Times New Roman" w:hAnsi="Calibri" w:cs="Times New Roman"/>
                <w:color w:val="000000"/>
              </w:rPr>
            </w:pPr>
          </w:p>
        </w:tc>
        <w:tc>
          <w:tcPr>
            <w:tcW w:w="1234" w:type="dxa"/>
            <w:tcBorders>
              <w:top w:val="nil"/>
              <w:left w:val="nil"/>
              <w:bottom w:val="nil"/>
              <w:right w:val="nil"/>
            </w:tcBorders>
            <w:shd w:val="clear" w:color="auto" w:fill="auto"/>
            <w:noWrap/>
            <w:vAlign w:val="bottom"/>
            <w:hideMark/>
          </w:tcPr>
          <w:p w:rsidR="00D766C6" w:rsidRPr="00D766C6" w:rsidRDefault="00D766C6" w:rsidP="00D766C6">
            <w:pPr>
              <w:spacing w:after="0" w:line="240" w:lineRule="auto"/>
              <w:rPr>
                <w:rFonts w:ascii="Calibri" w:eastAsia="Times New Roman" w:hAnsi="Calibri" w:cs="Times New Roman"/>
                <w:color w:val="000000"/>
              </w:rPr>
            </w:pPr>
          </w:p>
        </w:tc>
        <w:tc>
          <w:tcPr>
            <w:tcW w:w="80" w:type="dxa"/>
            <w:tcBorders>
              <w:top w:val="nil"/>
              <w:left w:val="nil"/>
              <w:bottom w:val="nil"/>
              <w:right w:val="nil"/>
            </w:tcBorders>
            <w:shd w:val="clear" w:color="auto" w:fill="auto"/>
            <w:noWrap/>
            <w:vAlign w:val="bottom"/>
            <w:hideMark/>
          </w:tcPr>
          <w:p w:rsidR="00D766C6" w:rsidRPr="00D766C6" w:rsidRDefault="00D766C6" w:rsidP="00D766C6">
            <w:pPr>
              <w:spacing w:after="0" w:line="240" w:lineRule="auto"/>
              <w:rPr>
                <w:rFonts w:ascii="Calibri" w:eastAsia="Times New Roman" w:hAnsi="Calibri" w:cs="Times New Roman"/>
                <w:color w:val="000000"/>
              </w:rPr>
            </w:pPr>
          </w:p>
        </w:tc>
        <w:tc>
          <w:tcPr>
            <w:tcW w:w="1438" w:type="dxa"/>
            <w:tcBorders>
              <w:top w:val="nil"/>
              <w:left w:val="nil"/>
              <w:bottom w:val="nil"/>
              <w:right w:val="nil"/>
            </w:tcBorders>
            <w:shd w:val="clear" w:color="auto" w:fill="auto"/>
            <w:noWrap/>
            <w:vAlign w:val="bottom"/>
            <w:hideMark/>
          </w:tcPr>
          <w:p w:rsidR="00D766C6" w:rsidRPr="00D766C6" w:rsidRDefault="00D766C6" w:rsidP="00D766C6">
            <w:pPr>
              <w:spacing w:after="0" w:line="240" w:lineRule="auto"/>
              <w:rPr>
                <w:rFonts w:ascii="Calibri" w:eastAsia="Times New Roman" w:hAnsi="Calibri" w:cs="Times New Roman"/>
                <w:color w:val="000000"/>
              </w:rPr>
            </w:pPr>
          </w:p>
        </w:tc>
      </w:tr>
      <w:tr w:rsidR="00D766C6" w:rsidRPr="00D766C6" w:rsidTr="00D766C6">
        <w:trPr>
          <w:trHeight w:val="300"/>
        </w:trPr>
        <w:tc>
          <w:tcPr>
            <w:tcW w:w="3156" w:type="dxa"/>
            <w:tcBorders>
              <w:top w:val="nil"/>
              <w:left w:val="nil"/>
              <w:bottom w:val="nil"/>
              <w:right w:val="nil"/>
            </w:tcBorders>
            <w:shd w:val="clear" w:color="auto" w:fill="auto"/>
            <w:noWrap/>
            <w:vAlign w:val="bottom"/>
            <w:hideMark/>
          </w:tcPr>
          <w:p w:rsidR="00D766C6" w:rsidRPr="00D766C6" w:rsidRDefault="00D766C6" w:rsidP="00D766C6">
            <w:pPr>
              <w:spacing w:after="0" w:line="240" w:lineRule="auto"/>
              <w:rPr>
                <w:rFonts w:ascii="Calibri" w:eastAsia="Times New Roman" w:hAnsi="Calibri" w:cs="Times New Roman"/>
                <w:color w:val="000000"/>
              </w:rPr>
            </w:pPr>
          </w:p>
        </w:tc>
        <w:tc>
          <w:tcPr>
            <w:tcW w:w="1238" w:type="dxa"/>
            <w:tcBorders>
              <w:top w:val="nil"/>
              <w:left w:val="nil"/>
              <w:bottom w:val="nil"/>
              <w:right w:val="nil"/>
            </w:tcBorders>
            <w:shd w:val="clear" w:color="auto" w:fill="auto"/>
            <w:noWrap/>
            <w:vAlign w:val="bottom"/>
            <w:hideMark/>
          </w:tcPr>
          <w:p w:rsidR="00D766C6" w:rsidRPr="00D766C6" w:rsidRDefault="00D766C6" w:rsidP="00D766C6">
            <w:pPr>
              <w:spacing w:after="0" w:line="240" w:lineRule="auto"/>
              <w:rPr>
                <w:rFonts w:ascii="Calibri" w:eastAsia="Times New Roman" w:hAnsi="Calibri" w:cs="Times New Roman"/>
                <w:color w:val="000000"/>
              </w:rPr>
            </w:pPr>
          </w:p>
        </w:tc>
        <w:tc>
          <w:tcPr>
            <w:tcW w:w="1234" w:type="dxa"/>
            <w:tcBorders>
              <w:top w:val="nil"/>
              <w:left w:val="nil"/>
              <w:bottom w:val="nil"/>
              <w:right w:val="nil"/>
            </w:tcBorders>
            <w:shd w:val="clear" w:color="auto" w:fill="auto"/>
            <w:noWrap/>
            <w:vAlign w:val="bottom"/>
            <w:hideMark/>
          </w:tcPr>
          <w:p w:rsidR="00D766C6" w:rsidRPr="00D766C6" w:rsidRDefault="00D766C6" w:rsidP="00D766C6">
            <w:pPr>
              <w:spacing w:after="0" w:line="240" w:lineRule="auto"/>
              <w:rPr>
                <w:rFonts w:ascii="Calibri" w:eastAsia="Times New Roman" w:hAnsi="Calibri" w:cs="Times New Roman"/>
                <w:color w:val="000000"/>
              </w:rPr>
            </w:pPr>
          </w:p>
        </w:tc>
        <w:tc>
          <w:tcPr>
            <w:tcW w:w="1234" w:type="dxa"/>
            <w:tcBorders>
              <w:top w:val="nil"/>
              <w:left w:val="nil"/>
              <w:bottom w:val="nil"/>
              <w:right w:val="nil"/>
            </w:tcBorders>
            <w:shd w:val="clear" w:color="auto" w:fill="auto"/>
            <w:noWrap/>
            <w:vAlign w:val="bottom"/>
            <w:hideMark/>
          </w:tcPr>
          <w:p w:rsidR="00D766C6" w:rsidRPr="00D766C6" w:rsidRDefault="00D766C6" w:rsidP="00D766C6">
            <w:pPr>
              <w:spacing w:after="0" w:line="240" w:lineRule="auto"/>
              <w:rPr>
                <w:rFonts w:ascii="Calibri" w:eastAsia="Times New Roman" w:hAnsi="Calibri" w:cs="Times New Roman"/>
                <w:color w:val="000000"/>
              </w:rPr>
            </w:pPr>
          </w:p>
        </w:tc>
        <w:tc>
          <w:tcPr>
            <w:tcW w:w="80" w:type="dxa"/>
            <w:tcBorders>
              <w:top w:val="nil"/>
              <w:left w:val="nil"/>
              <w:bottom w:val="nil"/>
              <w:right w:val="nil"/>
            </w:tcBorders>
            <w:shd w:val="clear" w:color="auto" w:fill="auto"/>
            <w:noWrap/>
            <w:vAlign w:val="bottom"/>
            <w:hideMark/>
          </w:tcPr>
          <w:p w:rsidR="00D766C6" w:rsidRPr="00D766C6" w:rsidRDefault="00D766C6" w:rsidP="00D766C6">
            <w:pPr>
              <w:spacing w:after="0" w:line="240" w:lineRule="auto"/>
              <w:rPr>
                <w:rFonts w:ascii="Calibri" w:eastAsia="Times New Roman" w:hAnsi="Calibri" w:cs="Times New Roman"/>
                <w:color w:val="000000"/>
              </w:rPr>
            </w:pPr>
          </w:p>
        </w:tc>
        <w:tc>
          <w:tcPr>
            <w:tcW w:w="1438" w:type="dxa"/>
            <w:tcBorders>
              <w:top w:val="nil"/>
              <w:left w:val="nil"/>
              <w:bottom w:val="nil"/>
              <w:right w:val="nil"/>
            </w:tcBorders>
            <w:shd w:val="clear" w:color="auto" w:fill="auto"/>
            <w:noWrap/>
            <w:vAlign w:val="bottom"/>
            <w:hideMark/>
          </w:tcPr>
          <w:p w:rsidR="00D766C6" w:rsidRPr="00D766C6" w:rsidRDefault="00D766C6" w:rsidP="00D766C6">
            <w:pPr>
              <w:spacing w:after="0" w:line="240" w:lineRule="auto"/>
              <w:rPr>
                <w:rFonts w:ascii="Calibri" w:eastAsia="Times New Roman" w:hAnsi="Calibri" w:cs="Times New Roman"/>
                <w:color w:val="000000"/>
              </w:rPr>
            </w:pPr>
          </w:p>
        </w:tc>
      </w:tr>
      <w:tr w:rsidR="00D766C6" w:rsidRPr="00D766C6" w:rsidTr="00D766C6">
        <w:trPr>
          <w:trHeight w:val="300"/>
        </w:trPr>
        <w:tc>
          <w:tcPr>
            <w:tcW w:w="3156" w:type="dxa"/>
            <w:tcBorders>
              <w:top w:val="nil"/>
              <w:left w:val="nil"/>
              <w:bottom w:val="nil"/>
              <w:right w:val="nil"/>
            </w:tcBorders>
            <w:shd w:val="clear" w:color="auto" w:fill="auto"/>
            <w:noWrap/>
            <w:vAlign w:val="bottom"/>
            <w:hideMark/>
          </w:tcPr>
          <w:p w:rsidR="00D766C6" w:rsidRPr="00D766C6" w:rsidRDefault="00D766C6" w:rsidP="00D766C6">
            <w:pPr>
              <w:spacing w:after="0" w:line="240" w:lineRule="auto"/>
              <w:rPr>
                <w:rFonts w:ascii="Calibri" w:eastAsia="Times New Roman" w:hAnsi="Calibri" w:cs="Times New Roman"/>
                <w:color w:val="000000"/>
              </w:rPr>
            </w:pPr>
          </w:p>
        </w:tc>
        <w:tc>
          <w:tcPr>
            <w:tcW w:w="1238" w:type="dxa"/>
            <w:tcBorders>
              <w:top w:val="nil"/>
              <w:left w:val="nil"/>
              <w:bottom w:val="nil"/>
              <w:right w:val="nil"/>
            </w:tcBorders>
            <w:shd w:val="clear" w:color="auto" w:fill="auto"/>
            <w:noWrap/>
            <w:vAlign w:val="bottom"/>
            <w:hideMark/>
          </w:tcPr>
          <w:p w:rsidR="00D766C6" w:rsidRPr="00D766C6" w:rsidRDefault="00D766C6" w:rsidP="00D766C6">
            <w:pPr>
              <w:spacing w:after="0" w:line="240" w:lineRule="auto"/>
              <w:rPr>
                <w:rFonts w:ascii="Calibri" w:eastAsia="Times New Roman" w:hAnsi="Calibri" w:cs="Times New Roman"/>
                <w:color w:val="000000"/>
              </w:rPr>
            </w:pPr>
          </w:p>
        </w:tc>
        <w:tc>
          <w:tcPr>
            <w:tcW w:w="1234" w:type="dxa"/>
            <w:tcBorders>
              <w:top w:val="nil"/>
              <w:left w:val="nil"/>
              <w:bottom w:val="nil"/>
              <w:right w:val="nil"/>
            </w:tcBorders>
            <w:shd w:val="clear" w:color="auto" w:fill="auto"/>
            <w:noWrap/>
            <w:vAlign w:val="bottom"/>
            <w:hideMark/>
          </w:tcPr>
          <w:p w:rsidR="00D766C6" w:rsidRPr="00D766C6" w:rsidRDefault="00D766C6" w:rsidP="00D766C6">
            <w:pPr>
              <w:spacing w:after="0" w:line="240" w:lineRule="auto"/>
              <w:rPr>
                <w:rFonts w:ascii="Calibri" w:eastAsia="Times New Roman" w:hAnsi="Calibri" w:cs="Times New Roman"/>
                <w:color w:val="000000"/>
              </w:rPr>
            </w:pPr>
          </w:p>
        </w:tc>
        <w:tc>
          <w:tcPr>
            <w:tcW w:w="1234" w:type="dxa"/>
            <w:tcBorders>
              <w:top w:val="nil"/>
              <w:left w:val="nil"/>
              <w:bottom w:val="nil"/>
              <w:right w:val="nil"/>
            </w:tcBorders>
            <w:shd w:val="clear" w:color="auto" w:fill="auto"/>
            <w:noWrap/>
            <w:vAlign w:val="bottom"/>
            <w:hideMark/>
          </w:tcPr>
          <w:p w:rsidR="00D766C6" w:rsidRPr="00D766C6" w:rsidRDefault="00D766C6" w:rsidP="00D766C6">
            <w:pPr>
              <w:spacing w:after="0" w:line="240" w:lineRule="auto"/>
              <w:rPr>
                <w:rFonts w:ascii="Calibri" w:eastAsia="Times New Roman" w:hAnsi="Calibri" w:cs="Times New Roman"/>
                <w:color w:val="000000"/>
              </w:rPr>
            </w:pPr>
          </w:p>
        </w:tc>
        <w:tc>
          <w:tcPr>
            <w:tcW w:w="80" w:type="dxa"/>
            <w:tcBorders>
              <w:top w:val="nil"/>
              <w:left w:val="nil"/>
              <w:bottom w:val="nil"/>
              <w:right w:val="nil"/>
            </w:tcBorders>
            <w:shd w:val="clear" w:color="auto" w:fill="auto"/>
            <w:noWrap/>
            <w:vAlign w:val="bottom"/>
            <w:hideMark/>
          </w:tcPr>
          <w:p w:rsidR="00D766C6" w:rsidRPr="00D766C6" w:rsidRDefault="00D766C6" w:rsidP="00D766C6">
            <w:pPr>
              <w:spacing w:after="0" w:line="240" w:lineRule="auto"/>
              <w:rPr>
                <w:rFonts w:ascii="Calibri" w:eastAsia="Times New Roman" w:hAnsi="Calibri" w:cs="Times New Roman"/>
                <w:color w:val="000000"/>
              </w:rPr>
            </w:pPr>
          </w:p>
        </w:tc>
        <w:tc>
          <w:tcPr>
            <w:tcW w:w="1438" w:type="dxa"/>
            <w:tcBorders>
              <w:top w:val="nil"/>
              <w:left w:val="nil"/>
              <w:bottom w:val="nil"/>
              <w:right w:val="nil"/>
            </w:tcBorders>
            <w:shd w:val="clear" w:color="auto" w:fill="auto"/>
            <w:noWrap/>
            <w:vAlign w:val="bottom"/>
            <w:hideMark/>
          </w:tcPr>
          <w:p w:rsidR="00D766C6" w:rsidRPr="00D766C6" w:rsidRDefault="00D766C6" w:rsidP="00D766C6">
            <w:pPr>
              <w:spacing w:after="0" w:line="240" w:lineRule="auto"/>
              <w:rPr>
                <w:rFonts w:ascii="Calibri" w:eastAsia="Times New Roman" w:hAnsi="Calibri" w:cs="Times New Roman"/>
                <w:color w:val="000000"/>
              </w:rPr>
            </w:pPr>
          </w:p>
        </w:tc>
      </w:tr>
      <w:tr w:rsidR="00D766C6" w:rsidRPr="00D766C6" w:rsidTr="00D766C6">
        <w:trPr>
          <w:trHeight w:val="300"/>
        </w:trPr>
        <w:tc>
          <w:tcPr>
            <w:tcW w:w="3156" w:type="dxa"/>
            <w:tcBorders>
              <w:top w:val="nil"/>
              <w:left w:val="nil"/>
              <w:bottom w:val="nil"/>
              <w:right w:val="nil"/>
            </w:tcBorders>
            <w:shd w:val="clear" w:color="auto" w:fill="auto"/>
            <w:noWrap/>
            <w:vAlign w:val="bottom"/>
            <w:hideMark/>
          </w:tcPr>
          <w:p w:rsidR="00D766C6" w:rsidRPr="00D766C6" w:rsidRDefault="00D766C6" w:rsidP="00D766C6">
            <w:pPr>
              <w:spacing w:after="0" w:line="240" w:lineRule="auto"/>
              <w:rPr>
                <w:rFonts w:ascii="Calibri" w:eastAsia="Times New Roman" w:hAnsi="Calibri" w:cs="Times New Roman"/>
                <w:color w:val="000000"/>
              </w:rPr>
            </w:pPr>
          </w:p>
        </w:tc>
        <w:tc>
          <w:tcPr>
            <w:tcW w:w="1238" w:type="dxa"/>
            <w:tcBorders>
              <w:top w:val="nil"/>
              <w:left w:val="nil"/>
              <w:bottom w:val="nil"/>
              <w:right w:val="nil"/>
            </w:tcBorders>
            <w:shd w:val="clear" w:color="auto" w:fill="auto"/>
            <w:noWrap/>
            <w:vAlign w:val="bottom"/>
            <w:hideMark/>
          </w:tcPr>
          <w:p w:rsidR="00D766C6" w:rsidRPr="00D766C6" w:rsidRDefault="00D766C6" w:rsidP="00D766C6">
            <w:pPr>
              <w:spacing w:after="0" w:line="240" w:lineRule="auto"/>
              <w:rPr>
                <w:rFonts w:ascii="Calibri" w:eastAsia="Times New Roman" w:hAnsi="Calibri" w:cs="Times New Roman"/>
                <w:color w:val="000000"/>
              </w:rPr>
            </w:pPr>
          </w:p>
        </w:tc>
        <w:tc>
          <w:tcPr>
            <w:tcW w:w="1234" w:type="dxa"/>
            <w:tcBorders>
              <w:top w:val="nil"/>
              <w:left w:val="nil"/>
              <w:bottom w:val="nil"/>
              <w:right w:val="nil"/>
            </w:tcBorders>
            <w:shd w:val="clear" w:color="auto" w:fill="auto"/>
            <w:noWrap/>
            <w:vAlign w:val="bottom"/>
            <w:hideMark/>
          </w:tcPr>
          <w:p w:rsidR="00D766C6" w:rsidRPr="00D766C6" w:rsidRDefault="00D766C6" w:rsidP="00D766C6">
            <w:pPr>
              <w:spacing w:after="0" w:line="240" w:lineRule="auto"/>
              <w:rPr>
                <w:rFonts w:ascii="Calibri" w:eastAsia="Times New Roman" w:hAnsi="Calibri" w:cs="Times New Roman"/>
                <w:color w:val="000000"/>
              </w:rPr>
            </w:pPr>
          </w:p>
        </w:tc>
        <w:tc>
          <w:tcPr>
            <w:tcW w:w="1234" w:type="dxa"/>
            <w:tcBorders>
              <w:top w:val="nil"/>
              <w:left w:val="nil"/>
              <w:bottom w:val="nil"/>
              <w:right w:val="nil"/>
            </w:tcBorders>
            <w:shd w:val="clear" w:color="auto" w:fill="auto"/>
            <w:noWrap/>
            <w:vAlign w:val="bottom"/>
            <w:hideMark/>
          </w:tcPr>
          <w:p w:rsidR="00D766C6" w:rsidRPr="00D766C6" w:rsidRDefault="00D766C6" w:rsidP="00D766C6">
            <w:pPr>
              <w:spacing w:after="0" w:line="240" w:lineRule="auto"/>
              <w:rPr>
                <w:rFonts w:ascii="Calibri" w:eastAsia="Times New Roman" w:hAnsi="Calibri" w:cs="Times New Roman"/>
                <w:color w:val="000000"/>
              </w:rPr>
            </w:pPr>
          </w:p>
        </w:tc>
        <w:tc>
          <w:tcPr>
            <w:tcW w:w="80" w:type="dxa"/>
            <w:tcBorders>
              <w:top w:val="nil"/>
              <w:left w:val="nil"/>
              <w:bottom w:val="nil"/>
              <w:right w:val="nil"/>
            </w:tcBorders>
            <w:shd w:val="clear" w:color="auto" w:fill="auto"/>
            <w:noWrap/>
            <w:vAlign w:val="bottom"/>
            <w:hideMark/>
          </w:tcPr>
          <w:p w:rsidR="00D766C6" w:rsidRPr="00D766C6" w:rsidRDefault="00D766C6" w:rsidP="00D766C6">
            <w:pPr>
              <w:spacing w:after="0" w:line="240" w:lineRule="auto"/>
              <w:rPr>
                <w:rFonts w:ascii="Calibri" w:eastAsia="Times New Roman" w:hAnsi="Calibri" w:cs="Times New Roman"/>
                <w:color w:val="000000"/>
              </w:rPr>
            </w:pPr>
          </w:p>
        </w:tc>
        <w:tc>
          <w:tcPr>
            <w:tcW w:w="1438" w:type="dxa"/>
            <w:tcBorders>
              <w:top w:val="nil"/>
              <w:left w:val="nil"/>
              <w:bottom w:val="nil"/>
              <w:right w:val="nil"/>
            </w:tcBorders>
            <w:shd w:val="clear" w:color="auto" w:fill="auto"/>
            <w:noWrap/>
            <w:vAlign w:val="bottom"/>
            <w:hideMark/>
          </w:tcPr>
          <w:p w:rsidR="00D766C6" w:rsidRPr="00D766C6" w:rsidRDefault="00D766C6" w:rsidP="00D766C6">
            <w:pPr>
              <w:spacing w:after="0" w:line="240" w:lineRule="auto"/>
              <w:rPr>
                <w:rFonts w:ascii="Calibri" w:eastAsia="Times New Roman" w:hAnsi="Calibri" w:cs="Times New Roman"/>
                <w:color w:val="000000"/>
              </w:rPr>
            </w:pPr>
          </w:p>
        </w:tc>
      </w:tr>
      <w:tr w:rsidR="00D766C6" w:rsidRPr="00D766C6" w:rsidTr="00D766C6">
        <w:trPr>
          <w:trHeight w:val="300"/>
        </w:trPr>
        <w:tc>
          <w:tcPr>
            <w:tcW w:w="3156" w:type="dxa"/>
            <w:tcBorders>
              <w:top w:val="nil"/>
              <w:left w:val="nil"/>
              <w:bottom w:val="nil"/>
              <w:right w:val="nil"/>
            </w:tcBorders>
            <w:shd w:val="clear" w:color="auto" w:fill="auto"/>
            <w:noWrap/>
            <w:vAlign w:val="bottom"/>
            <w:hideMark/>
          </w:tcPr>
          <w:p w:rsidR="00D766C6" w:rsidRPr="00D766C6" w:rsidRDefault="00D766C6" w:rsidP="00D766C6">
            <w:pPr>
              <w:spacing w:after="0" w:line="240" w:lineRule="auto"/>
              <w:rPr>
                <w:rFonts w:ascii="Calibri" w:eastAsia="Times New Roman" w:hAnsi="Calibri" w:cs="Times New Roman"/>
                <w:color w:val="000000"/>
              </w:rPr>
            </w:pPr>
          </w:p>
        </w:tc>
        <w:tc>
          <w:tcPr>
            <w:tcW w:w="1238" w:type="dxa"/>
            <w:tcBorders>
              <w:top w:val="nil"/>
              <w:left w:val="nil"/>
              <w:bottom w:val="nil"/>
              <w:right w:val="nil"/>
            </w:tcBorders>
            <w:shd w:val="clear" w:color="auto" w:fill="auto"/>
            <w:noWrap/>
            <w:vAlign w:val="bottom"/>
            <w:hideMark/>
          </w:tcPr>
          <w:p w:rsidR="00D766C6" w:rsidRPr="00D766C6" w:rsidRDefault="00D766C6" w:rsidP="00D766C6">
            <w:pPr>
              <w:spacing w:after="0" w:line="240" w:lineRule="auto"/>
              <w:rPr>
                <w:rFonts w:ascii="Calibri" w:eastAsia="Times New Roman" w:hAnsi="Calibri" w:cs="Times New Roman"/>
                <w:color w:val="000000"/>
              </w:rPr>
            </w:pPr>
          </w:p>
        </w:tc>
        <w:tc>
          <w:tcPr>
            <w:tcW w:w="1234" w:type="dxa"/>
            <w:tcBorders>
              <w:top w:val="nil"/>
              <w:left w:val="nil"/>
              <w:bottom w:val="nil"/>
              <w:right w:val="nil"/>
            </w:tcBorders>
            <w:shd w:val="clear" w:color="auto" w:fill="auto"/>
            <w:noWrap/>
            <w:vAlign w:val="bottom"/>
            <w:hideMark/>
          </w:tcPr>
          <w:p w:rsidR="00D766C6" w:rsidRPr="00D766C6" w:rsidRDefault="00D766C6" w:rsidP="00D766C6">
            <w:pPr>
              <w:spacing w:after="0" w:line="240" w:lineRule="auto"/>
              <w:rPr>
                <w:rFonts w:ascii="Calibri" w:eastAsia="Times New Roman" w:hAnsi="Calibri" w:cs="Times New Roman"/>
                <w:color w:val="000000"/>
              </w:rPr>
            </w:pPr>
          </w:p>
        </w:tc>
        <w:tc>
          <w:tcPr>
            <w:tcW w:w="1234" w:type="dxa"/>
            <w:tcBorders>
              <w:top w:val="nil"/>
              <w:left w:val="nil"/>
              <w:bottom w:val="nil"/>
              <w:right w:val="nil"/>
            </w:tcBorders>
            <w:shd w:val="clear" w:color="auto" w:fill="auto"/>
            <w:noWrap/>
            <w:vAlign w:val="bottom"/>
            <w:hideMark/>
          </w:tcPr>
          <w:p w:rsidR="00D766C6" w:rsidRPr="00D766C6" w:rsidRDefault="00D766C6" w:rsidP="00D766C6">
            <w:pPr>
              <w:spacing w:after="0" w:line="240" w:lineRule="auto"/>
              <w:rPr>
                <w:rFonts w:ascii="Calibri" w:eastAsia="Times New Roman" w:hAnsi="Calibri" w:cs="Times New Roman"/>
                <w:color w:val="000000"/>
              </w:rPr>
            </w:pPr>
          </w:p>
        </w:tc>
        <w:tc>
          <w:tcPr>
            <w:tcW w:w="80" w:type="dxa"/>
            <w:tcBorders>
              <w:top w:val="nil"/>
              <w:left w:val="nil"/>
              <w:bottom w:val="nil"/>
              <w:right w:val="nil"/>
            </w:tcBorders>
            <w:shd w:val="clear" w:color="auto" w:fill="auto"/>
            <w:noWrap/>
            <w:vAlign w:val="bottom"/>
            <w:hideMark/>
          </w:tcPr>
          <w:p w:rsidR="00D766C6" w:rsidRPr="00D766C6" w:rsidRDefault="00D766C6" w:rsidP="00D766C6">
            <w:pPr>
              <w:spacing w:after="0" w:line="240" w:lineRule="auto"/>
              <w:rPr>
                <w:rFonts w:ascii="Calibri" w:eastAsia="Times New Roman" w:hAnsi="Calibri" w:cs="Times New Roman"/>
                <w:color w:val="000000"/>
              </w:rPr>
            </w:pPr>
          </w:p>
        </w:tc>
        <w:tc>
          <w:tcPr>
            <w:tcW w:w="1438" w:type="dxa"/>
            <w:tcBorders>
              <w:top w:val="nil"/>
              <w:left w:val="nil"/>
              <w:bottom w:val="nil"/>
              <w:right w:val="nil"/>
            </w:tcBorders>
            <w:shd w:val="clear" w:color="auto" w:fill="auto"/>
            <w:noWrap/>
            <w:vAlign w:val="bottom"/>
            <w:hideMark/>
          </w:tcPr>
          <w:p w:rsidR="00D766C6" w:rsidRPr="00D766C6" w:rsidRDefault="00D766C6" w:rsidP="00D766C6">
            <w:pPr>
              <w:spacing w:after="0" w:line="240" w:lineRule="auto"/>
              <w:rPr>
                <w:rFonts w:ascii="Calibri" w:eastAsia="Times New Roman" w:hAnsi="Calibri" w:cs="Times New Roman"/>
                <w:color w:val="000000"/>
              </w:rPr>
            </w:pPr>
          </w:p>
        </w:tc>
      </w:tr>
      <w:tr w:rsidR="00D766C6" w:rsidRPr="00D766C6" w:rsidTr="00D766C6">
        <w:trPr>
          <w:trHeight w:val="300"/>
        </w:trPr>
        <w:tc>
          <w:tcPr>
            <w:tcW w:w="3156" w:type="dxa"/>
            <w:tcBorders>
              <w:top w:val="nil"/>
              <w:left w:val="nil"/>
              <w:bottom w:val="nil"/>
              <w:right w:val="nil"/>
            </w:tcBorders>
            <w:shd w:val="clear" w:color="auto" w:fill="auto"/>
            <w:noWrap/>
            <w:vAlign w:val="bottom"/>
            <w:hideMark/>
          </w:tcPr>
          <w:p w:rsidR="00D766C6" w:rsidRPr="00D766C6" w:rsidRDefault="00D766C6" w:rsidP="00D766C6">
            <w:pPr>
              <w:spacing w:after="0" w:line="240" w:lineRule="auto"/>
              <w:rPr>
                <w:rFonts w:ascii="Calibri" w:eastAsia="Times New Roman" w:hAnsi="Calibri" w:cs="Times New Roman"/>
                <w:color w:val="000000"/>
              </w:rPr>
            </w:pPr>
          </w:p>
        </w:tc>
        <w:tc>
          <w:tcPr>
            <w:tcW w:w="1238" w:type="dxa"/>
            <w:tcBorders>
              <w:top w:val="nil"/>
              <w:left w:val="nil"/>
              <w:bottom w:val="nil"/>
              <w:right w:val="nil"/>
            </w:tcBorders>
            <w:shd w:val="clear" w:color="auto" w:fill="auto"/>
            <w:noWrap/>
            <w:vAlign w:val="bottom"/>
            <w:hideMark/>
          </w:tcPr>
          <w:p w:rsidR="00D766C6" w:rsidRPr="00D766C6" w:rsidRDefault="00D766C6" w:rsidP="00D766C6">
            <w:pPr>
              <w:spacing w:after="0" w:line="240" w:lineRule="auto"/>
              <w:rPr>
                <w:rFonts w:ascii="Calibri" w:eastAsia="Times New Roman" w:hAnsi="Calibri" w:cs="Times New Roman"/>
                <w:color w:val="000000"/>
              </w:rPr>
            </w:pPr>
          </w:p>
        </w:tc>
        <w:tc>
          <w:tcPr>
            <w:tcW w:w="1234" w:type="dxa"/>
            <w:tcBorders>
              <w:top w:val="nil"/>
              <w:left w:val="nil"/>
              <w:bottom w:val="nil"/>
              <w:right w:val="nil"/>
            </w:tcBorders>
            <w:shd w:val="clear" w:color="auto" w:fill="auto"/>
            <w:noWrap/>
            <w:vAlign w:val="bottom"/>
            <w:hideMark/>
          </w:tcPr>
          <w:p w:rsidR="00D766C6" w:rsidRPr="00D766C6" w:rsidRDefault="00D766C6" w:rsidP="00D766C6">
            <w:pPr>
              <w:spacing w:after="0" w:line="240" w:lineRule="auto"/>
              <w:rPr>
                <w:rFonts w:ascii="Calibri" w:eastAsia="Times New Roman" w:hAnsi="Calibri" w:cs="Times New Roman"/>
                <w:color w:val="000000"/>
              </w:rPr>
            </w:pPr>
          </w:p>
        </w:tc>
        <w:tc>
          <w:tcPr>
            <w:tcW w:w="1234" w:type="dxa"/>
            <w:tcBorders>
              <w:top w:val="nil"/>
              <w:left w:val="nil"/>
              <w:bottom w:val="nil"/>
              <w:right w:val="nil"/>
            </w:tcBorders>
            <w:shd w:val="clear" w:color="auto" w:fill="auto"/>
            <w:noWrap/>
            <w:vAlign w:val="bottom"/>
            <w:hideMark/>
          </w:tcPr>
          <w:p w:rsidR="00D766C6" w:rsidRPr="00D766C6" w:rsidRDefault="00D766C6" w:rsidP="00D766C6">
            <w:pPr>
              <w:spacing w:after="0" w:line="240" w:lineRule="auto"/>
              <w:rPr>
                <w:rFonts w:ascii="Calibri" w:eastAsia="Times New Roman" w:hAnsi="Calibri" w:cs="Times New Roman"/>
                <w:color w:val="000000"/>
              </w:rPr>
            </w:pPr>
          </w:p>
        </w:tc>
        <w:tc>
          <w:tcPr>
            <w:tcW w:w="80" w:type="dxa"/>
            <w:tcBorders>
              <w:top w:val="nil"/>
              <w:left w:val="nil"/>
              <w:bottom w:val="nil"/>
              <w:right w:val="nil"/>
            </w:tcBorders>
            <w:shd w:val="clear" w:color="auto" w:fill="auto"/>
            <w:noWrap/>
            <w:vAlign w:val="bottom"/>
            <w:hideMark/>
          </w:tcPr>
          <w:p w:rsidR="00D766C6" w:rsidRPr="00D766C6" w:rsidRDefault="00D766C6" w:rsidP="00D766C6">
            <w:pPr>
              <w:spacing w:after="0" w:line="240" w:lineRule="auto"/>
              <w:rPr>
                <w:rFonts w:ascii="Calibri" w:eastAsia="Times New Roman" w:hAnsi="Calibri" w:cs="Times New Roman"/>
                <w:color w:val="000000"/>
              </w:rPr>
            </w:pPr>
          </w:p>
        </w:tc>
        <w:tc>
          <w:tcPr>
            <w:tcW w:w="1438" w:type="dxa"/>
            <w:tcBorders>
              <w:top w:val="nil"/>
              <w:left w:val="nil"/>
              <w:bottom w:val="nil"/>
              <w:right w:val="nil"/>
            </w:tcBorders>
            <w:shd w:val="clear" w:color="auto" w:fill="auto"/>
            <w:noWrap/>
            <w:vAlign w:val="bottom"/>
            <w:hideMark/>
          </w:tcPr>
          <w:p w:rsidR="00D766C6" w:rsidRPr="00D766C6" w:rsidRDefault="00D766C6" w:rsidP="00D766C6">
            <w:pPr>
              <w:spacing w:after="0" w:line="240" w:lineRule="auto"/>
              <w:rPr>
                <w:rFonts w:ascii="Calibri" w:eastAsia="Times New Roman" w:hAnsi="Calibri" w:cs="Times New Roman"/>
                <w:color w:val="000000"/>
              </w:rPr>
            </w:pPr>
          </w:p>
        </w:tc>
      </w:tr>
      <w:tr w:rsidR="00D766C6" w:rsidRPr="00D766C6" w:rsidTr="00D766C6">
        <w:trPr>
          <w:trHeight w:val="300"/>
        </w:trPr>
        <w:tc>
          <w:tcPr>
            <w:tcW w:w="3156" w:type="dxa"/>
            <w:tcBorders>
              <w:top w:val="nil"/>
              <w:left w:val="nil"/>
              <w:bottom w:val="nil"/>
              <w:right w:val="nil"/>
            </w:tcBorders>
            <w:shd w:val="clear" w:color="auto" w:fill="auto"/>
            <w:noWrap/>
            <w:vAlign w:val="bottom"/>
            <w:hideMark/>
          </w:tcPr>
          <w:p w:rsidR="00D766C6" w:rsidRPr="00D766C6" w:rsidRDefault="00D766C6" w:rsidP="00D766C6">
            <w:pPr>
              <w:spacing w:after="0" w:line="240" w:lineRule="auto"/>
              <w:rPr>
                <w:rFonts w:ascii="Calibri" w:eastAsia="Times New Roman" w:hAnsi="Calibri" w:cs="Times New Roman"/>
                <w:color w:val="000000"/>
              </w:rPr>
            </w:pPr>
          </w:p>
        </w:tc>
        <w:tc>
          <w:tcPr>
            <w:tcW w:w="1238" w:type="dxa"/>
            <w:tcBorders>
              <w:top w:val="nil"/>
              <w:left w:val="nil"/>
              <w:bottom w:val="nil"/>
              <w:right w:val="nil"/>
            </w:tcBorders>
            <w:shd w:val="clear" w:color="auto" w:fill="auto"/>
            <w:noWrap/>
            <w:vAlign w:val="bottom"/>
            <w:hideMark/>
          </w:tcPr>
          <w:p w:rsidR="00D766C6" w:rsidRPr="00D766C6" w:rsidRDefault="00D766C6" w:rsidP="00D766C6">
            <w:pPr>
              <w:spacing w:after="0" w:line="240" w:lineRule="auto"/>
              <w:rPr>
                <w:rFonts w:ascii="Calibri" w:eastAsia="Times New Roman" w:hAnsi="Calibri" w:cs="Times New Roman"/>
                <w:color w:val="000000"/>
              </w:rPr>
            </w:pPr>
          </w:p>
        </w:tc>
        <w:tc>
          <w:tcPr>
            <w:tcW w:w="1234" w:type="dxa"/>
            <w:tcBorders>
              <w:top w:val="nil"/>
              <w:left w:val="nil"/>
              <w:bottom w:val="nil"/>
              <w:right w:val="nil"/>
            </w:tcBorders>
            <w:shd w:val="clear" w:color="auto" w:fill="auto"/>
            <w:noWrap/>
            <w:vAlign w:val="bottom"/>
            <w:hideMark/>
          </w:tcPr>
          <w:p w:rsidR="00D766C6" w:rsidRPr="00D766C6" w:rsidRDefault="00D766C6" w:rsidP="00D766C6">
            <w:pPr>
              <w:spacing w:after="0" w:line="240" w:lineRule="auto"/>
              <w:rPr>
                <w:rFonts w:ascii="Calibri" w:eastAsia="Times New Roman" w:hAnsi="Calibri" w:cs="Times New Roman"/>
                <w:color w:val="000000"/>
              </w:rPr>
            </w:pPr>
          </w:p>
        </w:tc>
        <w:tc>
          <w:tcPr>
            <w:tcW w:w="1234" w:type="dxa"/>
            <w:tcBorders>
              <w:top w:val="nil"/>
              <w:left w:val="nil"/>
              <w:bottom w:val="nil"/>
              <w:right w:val="nil"/>
            </w:tcBorders>
            <w:shd w:val="clear" w:color="auto" w:fill="auto"/>
            <w:noWrap/>
            <w:vAlign w:val="bottom"/>
            <w:hideMark/>
          </w:tcPr>
          <w:p w:rsidR="00D766C6" w:rsidRPr="00D766C6" w:rsidRDefault="00D766C6" w:rsidP="00D766C6">
            <w:pPr>
              <w:spacing w:after="0" w:line="240" w:lineRule="auto"/>
              <w:rPr>
                <w:rFonts w:ascii="Calibri" w:eastAsia="Times New Roman" w:hAnsi="Calibri" w:cs="Times New Roman"/>
                <w:color w:val="000000"/>
              </w:rPr>
            </w:pPr>
          </w:p>
        </w:tc>
        <w:tc>
          <w:tcPr>
            <w:tcW w:w="80" w:type="dxa"/>
            <w:tcBorders>
              <w:top w:val="nil"/>
              <w:left w:val="nil"/>
              <w:bottom w:val="nil"/>
              <w:right w:val="nil"/>
            </w:tcBorders>
            <w:shd w:val="clear" w:color="auto" w:fill="auto"/>
            <w:noWrap/>
            <w:vAlign w:val="bottom"/>
            <w:hideMark/>
          </w:tcPr>
          <w:p w:rsidR="00D766C6" w:rsidRPr="00D766C6" w:rsidRDefault="00D766C6" w:rsidP="00D766C6">
            <w:pPr>
              <w:spacing w:after="0" w:line="240" w:lineRule="auto"/>
              <w:rPr>
                <w:rFonts w:ascii="Calibri" w:eastAsia="Times New Roman" w:hAnsi="Calibri" w:cs="Times New Roman"/>
                <w:color w:val="000000"/>
              </w:rPr>
            </w:pPr>
          </w:p>
        </w:tc>
        <w:tc>
          <w:tcPr>
            <w:tcW w:w="1438" w:type="dxa"/>
            <w:tcBorders>
              <w:top w:val="nil"/>
              <w:left w:val="nil"/>
              <w:bottom w:val="nil"/>
              <w:right w:val="nil"/>
            </w:tcBorders>
            <w:shd w:val="clear" w:color="auto" w:fill="auto"/>
            <w:noWrap/>
            <w:vAlign w:val="bottom"/>
            <w:hideMark/>
          </w:tcPr>
          <w:p w:rsidR="00D766C6" w:rsidRPr="00D766C6" w:rsidRDefault="00D766C6" w:rsidP="00D766C6">
            <w:pPr>
              <w:spacing w:after="0" w:line="240" w:lineRule="auto"/>
              <w:rPr>
                <w:rFonts w:ascii="Calibri" w:eastAsia="Times New Roman" w:hAnsi="Calibri" w:cs="Times New Roman"/>
                <w:color w:val="000000"/>
              </w:rPr>
            </w:pPr>
          </w:p>
        </w:tc>
      </w:tr>
      <w:tr w:rsidR="00D766C6" w:rsidRPr="00D766C6" w:rsidTr="00D766C6">
        <w:trPr>
          <w:trHeight w:val="300"/>
        </w:trPr>
        <w:tc>
          <w:tcPr>
            <w:tcW w:w="3156" w:type="dxa"/>
            <w:tcBorders>
              <w:top w:val="nil"/>
              <w:left w:val="nil"/>
              <w:bottom w:val="nil"/>
              <w:right w:val="nil"/>
            </w:tcBorders>
            <w:shd w:val="clear" w:color="auto" w:fill="auto"/>
            <w:noWrap/>
            <w:vAlign w:val="bottom"/>
            <w:hideMark/>
          </w:tcPr>
          <w:p w:rsidR="00D766C6" w:rsidRPr="00D766C6" w:rsidRDefault="00D766C6" w:rsidP="00D766C6">
            <w:pPr>
              <w:spacing w:after="0" w:line="240" w:lineRule="auto"/>
              <w:rPr>
                <w:rFonts w:ascii="Calibri" w:eastAsia="Times New Roman" w:hAnsi="Calibri" w:cs="Times New Roman"/>
                <w:color w:val="000000"/>
              </w:rPr>
            </w:pPr>
          </w:p>
        </w:tc>
        <w:tc>
          <w:tcPr>
            <w:tcW w:w="1238" w:type="dxa"/>
            <w:tcBorders>
              <w:top w:val="nil"/>
              <w:left w:val="nil"/>
              <w:bottom w:val="nil"/>
              <w:right w:val="nil"/>
            </w:tcBorders>
            <w:shd w:val="clear" w:color="auto" w:fill="auto"/>
            <w:noWrap/>
            <w:vAlign w:val="bottom"/>
            <w:hideMark/>
          </w:tcPr>
          <w:p w:rsidR="00D766C6" w:rsidRPr="00D766C6" w:rsidRDefault="00D766C6" w:rsidP="00D766C6">
            <w:pPr>
              <w:spacing w:after="0" w:line="240" w:lineRule="auto"/>
              <w:rPr>
                <w:rFonts w:ascii="Calibri" w:eastAsia="Times New Roman" w:hAnsi="Calibri" w:cs="Times New Roman"/>
                <w:color w:val="000000"/>
              </w:rPr>
            </w:pPr>
          </w:p>
        </w:tc>
        <w:tc>
          <w:tcPr>
            <w:tcW w:w="1234" w:type="dxa"/>
            <w:tcBorders>
              <w:top w:val="nil"/>
              <w:left w:val="nil"/>
              <w:bottom w:val="nil"/>
              <w:right w:val="nil"/>
            </w:tcBorders>
            <w:shd w:val="clear" w:color="auto" w:fill="auto"/>
            <w:noWrap/>
            <w:vAlign w:val="bottom"/>
            <w:hideMark/>
          </w:tcPr>
          <w:p w:rsidR="00D766C6" w:rsidRPr="00D766C6" w:rsidRDefault="00D766C6" w:rsidP="00D766C6">
            <w:pPr>
              <w:spacing w:after="0" w:line="240" w:lineRule="auto"/>
              <w:rPr>
                <w:rFonts w:ascii="Calibri" w:eastAsia="Times New Roman" w:hAnsi="Calibri" w:cs="Times New Roman"/>
                <w:color w:val="000000"/>
              </w:rPr>
            </w:pPr>
          </w:p>
        </w:tc>
        <w:tc>
          <w:tcPr>
            <w:tcW w:w="1234" w:type="dxa"/>
            <w:tcBorders>
              <w:top w:val="nil"/>
              <w:left w:val="nil"/>
              <w:bottom w:val="nil"/>
              <w:right w:val="nil"/>
            </w:tcBorders>
            <w:shd w:val="clear" w:color="auto" w:fill="auto"/>
            <w:noWrap/>
            <w:vAlign w:val="bottom"/>
            <w:hideMark/>
          </w:tcPr>
          <w:p w:rsidR="00D766C6" w:rsidRPr="00D766C6" w:rsidRDefault="00D766C6" w:rsidP="00D766C6">
            <w:pPr>
              <w:spacing w:after="0" w:line="240" w:lineRule="auto"/>
              <w:rPr>
                <w:rFonts w:ascii="Calibri" w:eastAsia="Times New Roman" w:hAnsi="Calibri" w:cs="Times New Roman"/>
                <w:color w:val="000000"/>
              </w:rPr>
            </w:pPr>
          </w:p>
        </w:tc>
        <w:tc>
          <w:tcPr>
            <w:tcW w:w="80" w:type="dxa"/>
            <w:tcBorders>
              <w:top w:val="nil"/>
              <w:left w:val="nil"/>
              <w:bottom w:val="nil"/>
              <w:right w:val="nil"/>
            </w:tcBorders>
            <w:shd w:val="clear" w:color="auto" w:fill="auto"/>
            <w:noWrap/>
            <w:vAlign w:val="bottom"/>
            <w:hideMark/>
          </w:tcPr>
          <w:p w:rsidR="00D766C6" w:rsidRPr="00D766C6" w:rsidRDefault="00D766C6" w:rsidP="00D766C6">
            <w:pPr>
              <w:spacing w:after="0" w:line="240" w:lineRule="auto"/>
              <w:rPr>
                <w:rFonts w:ascii="Calibri" w:eastAsia="Times New Roman" w:hAnsi="Calibri" w:cs="Times New Roman"/>
                <w:color w:val="000000"/>
              </w:rPr>
            </w:pPr>
          </w:p>
        </w:tc>
        <w:tc>
          <w:tcPr>
            <w:tcW w:w="1438" w:type="dxa"/>
            <w:tcBorders>
              <w:top w:val="nil"/>
              <w:left w:val="nil"/>
              <w:bottom w:val="nil"/>
              <w:right w:val="nil"/>
            </w:tcBorders>
            <w:shd w:val="clear" w:color="auto" w:fill="auto"/>
            <w:noWrap/>
            <w:vAlign w:val="bottom"/>
            <w:hideMark/>
          </w:tcPr>
          <w:p w:rsidR="00D766C6" w:rsidRPr="00D766C6" w:rsidRDefault="00D766C6" w:rsidP="00D766C6">
            <w:pPr>
              <w:spacing w:after="0" w:line="240" w:lineRule="auto"/>
              <w:rPr>
                <w:rFonts w:ascii="Calibri" w:eastAsia="Times New Roman" w:hAnsi="Calibri" w:cs="Times New Roman"/>
                <w:color w:val="000000"/>
              </w:rPr>
            </w:pPr>
          </w:p>
        </w:tc>
      </w:tr>
      <w:tr w:rsidR="00D766C6" w:rsidRPr="00D766C6" w:rsidTr="00D766C6">
        <w:trPr>
          <w:trHeight w:val="300"/>
        </w:trPr>
        <w:tc>
          <w:tcPr>
            <w:tcW w:w="3156" w:type="dxa"/>
            <w:tcBorders>
              <w:top w:val="nil"/>
              <w:left w:val="nil"/>
              <w:bottom w:val="nil"/>
              <w:right w:val="nil"/>
            </w:tcBorders>
            <w:shd w:val="clear" w:color="auto" w:fill="auto"/>
            <w:noWrap/>
            <w:vAlign w:val="bottom"/>
            <w:hideMark/>
          </w:tcPr>
          <w:p w:rsidR="00D766C6" w:rsidRPr="00D766C6" w:rsidRDefault="00D766C6" w:rsidP="00D766C6">
            <w:pPr>
              <w:spacing w:after="0" w:line="240" w:lineRule="auto"/>
              <w:rPr>
                <w:rFonts w:ascii="Calibri" w:eastAsia="Times New Roman" w:hAnsi="Calibri" w:cs="Times New Roman"/>
                <w:color w:val="000000"/>
              </w:rPr>
            </w:pPr>
          </w:p>
        </w:tc>
        <w:tc>
          <w:tcPr>
            <w:tcW w:w="1238" w:type="dxa"/>
            <w:tcBorders>
              <w:top w:val="nil"/>
              <w:left w:val="nil"/>
              <w:bottom w:val="nil"/>
              <w:right w:val="nil"/>
            </w:tcBorders>
            <w:shd w:val="clear" w:color="auto" w:fill="auto"/>
            <w:noWrap/>
            <w:vAlign w:val="bottom"/>
            <w:hideMark/>
          </w:tcPr>
          <w:p w:rsidR="00D766C6" w:rsidRPr="00D766C6" w:rsidRDefault="00D766C6" w:rsidP="00D766C6">
            <w:pPr>
              <w:spacing w:after="0" w:line="240" w:lineRule="auto"/>
              <w:rPr>
                <w:rFonts w:ascii="Calibri" w:eastAsia="Times New Roman" w:hAnsi="Calibri" w:cs="Times New Roman"/>
                <w:color w:val="000000"/>
              </w:rPr>
            </w:pPr>
          </w:p>
        </w:tc>
        <w:tc>
          <w:tcPr>
            <w:tcW w:w="1234" w:type="dxa"/>
            <w:tcBorders>
              <w:top w:val="nil"/>
              <w:left w:val="nil"/>
              <w:bottom w:val="nil"/>
              <w:right w:val="nil"/>
            </w:tcBorders>
            <w:shd w:val="clear" w:color="auto" w:fill="auto"/>
            <w:noWrap/>
            <w:vAlign w:val="bottom"/>
            <w:hideMark/>
          </w:tcPr>
          <w:p w:rsidR="00D766C6" w:rsidRPr="00D766C6" w:rsidRDefault="00D766C6" w:rsidP="00D766C6">
            <w:pPr>
              <w:spacing w:after="0" w:line="240" w:lineRule="auto"/>
              <w:rPr>
                <w:rFonts w:ascii="Calibri" w:eastAsia="Times New Roman" w:hAnsi="Calibri" w:cs="Times New Roman"/>
                <w:color w:val="000000"/>
              </w:rPr>
            </w:pPr>
          </w:p>
        </w:tc>
        <w:tc>
          <w:tcPr>
            <w:tcW w:w="1234" w:type="dxa"/>
            <w:tcBorders>
              <w:top w:val="nil"/>
              <w:left w:val="nil"/>
              <w:bottom w:val="nil"/>
              <w:right w:val="nil"/>
            </w:tcBorders>
            <w:shd w:val="clear" w:color="auto" w:fill="auto"/>
            <w:noWrap/>
            <w:vAlign w:val="bottom"/>
            <w:hideMark/>
          </w:tcPr>
          <w:p w:rsidR="00D766C6" w:rsidRPr="00D766C6" w:rsidRDefault="00D766C6" w:rsidP="00D766C6">
            <w:pPr>
              <w:spacing w:after="0" w:line="240" w:lineRule="auto"/>
              <w:rPr>
                <w:rFonts w:ascii="Calibri" w:eastAsia="Times New Roman" w:hAnsi="Calibri" w:cs="Times New Roman"/>
                <w:color w:val="000000"/>
              </w:rPr>
            </w:pPr>
          </w:p>
        </w:tc>
        <w:tc>
          <w:tcPr>
            <w:tcW w:w="80" w:type="dxa"/>
            <w:tcBorders>
              <w:top w:val="nil"/>
              <w:left w:val="nil"/>
              <w:bottom w:val="nil"/>
              <w:right w:val="nil"/>
            </w:tcBorders>
            <w:shd w:val="clear" w:color="auto" w:fill="auto"/>
            <w:noWrap/>
            <w:vAlign w:val="bottom"/>
            <w:hideMark/>
          </w:tcPr>
          <w:p w:rsidR="00D766C6" w:rsidRPr="00D766C6" w:rsidRDefault="00D766C6" w:rsidP="00D766C6">
            <w:pPr>
              <w:spacing w:after="0" w:line="240" w:lineRule="auto"/>
              <w:rPr>
                <w:rFonts w:ascii="Calibri" w:eastAsia="Times New Roman" w:hAnsi="Calibri" w:cs="Times New Roman"/>
                <w:color w:val="000000"/>
              </w:rPr>
            </w:pPr>
          </w:p>
        </w:tc>
        <w:tc>
          <w:tcPr>
            <w:tcW w:w="1438" w:type="dxa"/>
            <w:tcBorders>
              <w:top w:val="nil"/>
              <w:left w:val="nil"/>
              <w:bottom w:val="nil"/>
              <w:right w:val="nil"/>
            </w:tcBorders>
            <w:shd w:val="clear" w:color="auto" w:fill="auto"/>
            <w:noWrap/>
            <w:vAlign w:val="bottom"/>
            <w:hideMark/>
          </w:tcPr>
          <w:p w:rsidR="00D766C6" w:rsidRPr="00D766C6" w:rsidRDefault="00D766C6" w:rsidP="00D766C6">
            <w:pPr>
              <w:spacing w:after="0" w:line="240" w:lineRule="auto"/>
              <w:rPr>
                <w:rFonts w:ascii="Calibri" w:eastAsia="Times New Roman" w:hAnsi="Calibri" w:cs="Times New Roman"/>
                <w:color w:val="000000"/>
              </w:rPr>
            </w:pPr>
          </w:p>
        </w:tc>
      </w:tr>
    </w:tbl>
    <w:p w:rsidR="002577FB" w:rsidRDefault="009F64A1" w:rsidP="002577FB">
      <w:pPr>
        <w:rPr>
          <w:rFonts w:cs="Arial"/>
          <w:i/>
          <w:sz w:val="24"/>
        </w:rPr>
      </w:pPr>
      <w:r>
        <w:rPr>
          <w:rFonts w:cs="Arial"/>
          <w:b/>
          <w:sz w:val="28"/>
          <w:szCs w:val="28"/>
        </w:rPr>
        <w:lastRenderedPageBreak/>
        <w:t xml:space="preserve">Suggested </w:t>
      </w:r>
      <w:r w:rsidR="002577FB" w:rsidRPr="004754AC">
        <w:rPr>
          <w:rFonts w:cs="Arial"/>
          <w:b/>
          <w:sz w:val="28"/>
          <w:szCs w:val="28"/>
        </w:rPr>
        <w:t>Action:</w:t>
      </w:r>
    </w:p>
    <w:p w:rsidR="0020636A" w:rsidRPr="0020636A" w:rsidRDefault="0020636A" w:rsidP="0020636A">
      <w:r w:rsidRPr="0020636A">
        <w:t xml:space="preserve">Students have not reached the goal of 80% target of exceeding expectations but have reached the 80% threshold of meeting or exceeding expectations (95%). Students displayed consistently high or proficient level of professional demeanor and knowledge of the case materials while responding during a Q&amp;A session of the case analysis presentation assessed individually. </w:t>
      </w:r>
    </w:p>
    <w:p w:rsidR="0020636A" w:rsidRPr="0020636A" w:rsidRDefault="0020636A" w:rsidP="0020636A"/>
    <w:p w:rsidR="0020636A" w:rsidRPr="0020636A" w:rsidRDefault="0020636A" w:rsidP="0020636A">
      <w:r w:rsidRPr="0020636A">
        <w:t>Faculty have found that the SLO needs to be revised and a more detailed and relevant rubric to be developed. Both ethical and professional characteristics should be further defined for SLO assessment and curricular purposes. This SLO will be assessed again in the FY 16-17.</w:t>
      </w:r>
    </w:p>
    <w:p w:rsidR="002577FB" w:rsidRDefault="002577FB"/>
    <w:p w:rsidR="00187335" w:rsidRDefault="002577FB" w:rsidP="00187335">
      <w:pPr>
        <w:widowControl w:val="0"/>
        <w:autoSpaceDE w:val="0"/>
        <w:autoSpaceDN w:val="0"/>
        <w:adjustRightInd w:val="0"/>
        <w:spacing w:after="0" w:line="240" w:lineRule="auto"/>
        <w:rPr>
          <w:rFonts w:cs="Arial"/>
          <w:b/>
          <w:bCs/>
          <w:i/>
          <w:sz w:val="28"/>
        </w:rPr>
      </w:pPr>
      <w:r w:rsidRPr="00187335">
        <w:rPr>
          <w:rFonts w:cs="Arial"/>
          <w:b/>
          <w:bCs/>
          <w:i/>
          <w:sz w:val="28"/>
        </w:rPr>
        <w:t>Phase 3: Closing the Loop</w:t>
      </w:r>
    </w:p>
    <w:p w:rsidR="0078670B" w:rsidRDefault="0078670B" w:rsidP="00187335">
      <w:pPr>
        <w:widowControl w:val="0"/>
        <w:autoSpaceDE w:val="0"/>
        <w:autoSpaceDN w:val="0"/>
        <w:adjustRightInd w:val="0"/>
        <w:spacing w:after="0" w:line="240" w:lineRule="auto"/>
        <w:rPr>
          <w:rFonts w:cs="Arial"/>
          <w:b/>
          <w:bCs/>
          <w:i/>
          <w:sz w:val="28"/>
        </w:rPr>
      </w:pPr>
    </w:p>
    <w:p w:rsidR="00187335" w:rsidRDefault="00187335" w:rsidP="00187335">
      <w:pPr>
        <w:widowControl w:val="0"/>
        <w:autoSpaceDE w:val="0"/>
        <w:autoSpaceDN w:val="0"/>
        <w:adjustRightInd w:val="0"/>
        <w:spacing w:after="0" w:line="240" w:lineRule="auto"/>
        <w:ind w:left="360"/>
        <w:rPr>
          <w:rFonts w:cs="Arial"/>
          <w:sz w:val="24"/>
        </w:rPr>
      </w:pPr>
      <w:r>
        <w:rPr>
          <w:rFonts w:cs="Arial"/>
          <w:sz w:val="24"/>
        </w:rPr>
        <w:t>In the year that the assessment is made, this is good place to describe how the suggested actions might be evaluated in a future assessment cycle. When that cycle is complete, the results can be added to this document to finalize the report.</w:t>
      </w:r>
    </w:p>
    <w:p w:rsidR="002577FB" w:rsidRDefault="002577FB" w:rsidP="00764BA9">
      <w:pPr>
        <w:rPr>
          <w:rFonts w:cs="Arial"/>
          <w:sz w:val="24"/>
        </w:rPr>
      </w:pPr>
    </w:p>
    <w:p w:rsidR="002577FB" w:rsidRDefault="002577FB" w:rsidP="00764BA9">
      <w:pPr>
        <w:rPr>
          <w:rFonts w:cs="Arial"/>
          <w:sz w:val="24"/>
        </w:rPr>
      </w:pPr>
    </w:p>
    <w:p w:rsidR="002577FB" w:rsidRDefault="002577FB" w:rsidP="00764BA9">
      <w:pPr>
        <w:rPr>
          <w:rFonts w:cs="Arial"/>
          <w:sz w:val="24"/>
        </w:rPr>
      </w:pPr>
    </w:p>
    <w:p w:rsidR="002577FB" w:rsidRDefault="002577FB" w:rsidP="00764BA9">
      <w:pPr>
        <w:rPr>
          <w:rFonts w:cs="Arial"/>
          <w:sz w:val="24"/>
        </w:rPr>
      </w:pPr>
    </w:p>
    <w:p w:rsidR="002577FB" w:rsidRDefault="002577FB" w:rsidP="00764BA9">
      <w:pPr>
        <w:rPr>
          <w:rFonts w:cs="Arial"/>
          <w:sz w:val="24"/>
        </w:rPr>
      </w:pPr>
    </w:p>
    <w:p w:rsidR="002577FB" w:rsidRDefault="002577FB" w:rsidP="00764BA9">
      <w:pPr>
        <w:pStyle w:val="PlainText"/>
        <w:rPr>
          <w:rFonts w:asciiTheme="minorHAnsi" w:hAnsiTheme="minorHAnsi" w:cs="Arial"/>
          <w:sz w:val="24"/>
          <w:szCs w:val="24"/>
        </w:rPr>
      </w:pPr>
    </w:p>
    <w:p w:rsidR="0095494F" w:rsidRDefault="0095494F" w:rsidP="00764BA9">
      <w:pPr>
        <w:pStyle w:val="NoSpacing"/>
        <w:ind w:left="2160" w:firstLine="720"/>
      </w:pPr>
    </w:p>
    <w:p w:rsidR="0095494F" w:rsidRDefault="0095494F" w:rsidP="00764BA9">
      <w:pPr>
        <w:pStyle w:val="NoSpacing"/>
        <w:ind w:left="2160" w:firstLine="720"/>
      </w:pPr>
    </w:p>
    <w:p w:rsidR="004576C9" w:rsidRPr="00E457D8" w:rsidRDefault="004576C9" w:rsidP="00A75C8F"/>
    <w:sectPr w:rsidR="004576C9" w:rsidRPr="00E457D8" w:rsidSect="00E457D8">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6C7A" w:rsidRDefault="003F6C7A" w:rsidP="00455E53">
      <w:pPr>
        <w:spacing w:after="0" w:line="240" w:lineRule="auto"/>
      </w:pPr>
      <w:r>
        <w:separator/>
      </w:r>
    </w:p>
  </w:endnote>
  <w:endnote w:type="continuationSeparator" w:id="0">
    <w:p w:rsidR="003F6C7A" w:rsidRDefault="003F6C7A" w:rsidP="00455E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0082579"/>
      <w:docPartObj>
        <w:docPartGallery w:val="Page Numbers (Top of Page)"/>
        <w:docPartUnique/>
      </w:docPartObj>
    </w:sdtPr>
    <w:sdtEndPr/>
    <w:sdtContent>
      <w:p w:rsidR="00455E53" w:rsidRDefault="00833EDA" w:rsidP="00455E53">
        <w:pPr>
          <w:pStyle w:val="Footer"/>
          <w:tabs>
            <w:tab w:val="clear" w:pos="4680"/>
            <w:tab w:val="left" w:pos="90"/>
          </w:tabs>
        </w:pPr>
        <w:fldSimple w:instr=" FILENAME   \* MERGEFORMAT ">
          <w:r>
            <w:rPr>
              <w:noProof/>
            </w:rPr>
            <w:t>MGEM AoL Report AY15-16 LO 2 MGEM 5111 20160922.docx</w:t>
          </w:r>
        </w:fldSimple>
        <w:r w:rsidR="00455E53">
          <w:rPr>
            <w:sz w:val="20"/>
            <w:szCs w:val="20"/>
          </w:rPr>
          <w:tab/>
          <w:t xml:space="preserve">Page </w:t>
        </w:r>
        <w:r w:rsidR="00455E53">
          <w:rPr>
            <w:b/>
            <w:bCs/>
            <w:sz w:val="20"/>
            <w:szCs w:val="20"/>
          </w:rPr>
          <w:fldChar w:fldCharType="begin"/>
        </w:r>
        <w:r w:rsidR="00455E53">
          <w:rPr>
            <w:b/>
            <w:bCs/>
            <w:sz w:val="20"/>
            <w:szCs w:val="20"/>
          </w:rPr>
          <w:instrText xml:space="preserve"> PAGE </w:instrText>
        </w:r>
        <w:r w:rsidR="00455E53">
          <w:rPr>
            <w:b/>
            <w:bCs/>
            <w:sz w:val="20"/>
            <w:szCs w:val="20"/>
          </w:rPr>
          <w:fldChar w:fldCharType="separate"/>
        </w:r>
        <w:r>
          <w:rPr>
            <w:b/>
            <w:bCs/>
            <w:noProof/>
            <w:sz w:val="20"/>
            <w:szCs w:val="20"/>
          </w:rPr>
          <w:t>2</w:t>
        </w:r>
        <w:r w:rsidR="00455E53">
          <w:rPr>
            <w:b/>
            <w:bCs/>
            <w:sz w:val="20"/>
            <w:szCs w:val="20"/>
          </w:rPr>
          <w:fldChar w:fldCharType="end"/>
        </w:r>
        <w:r w:rsidR="00455E53">
          <w:rPr>
            <w:sz w:val="20"/>
            <w:szCs w:val="20"/>
          </w:rPr>
          <w:t xml:space="preserve"> </w:t>
        </w:r>
        <w:r w:rsidR="00455E53">
          <w:t xml:space="preserve">of </w:t>
        </w:r>
        <w:r w:rsidR="00455E53">
          <w:rPr>
            <w:b/>
            <w:bCs/>
            <w:sz w:val="24"/>
            <w:szCs w:val="24"/>
          </w:rPr>
          <w:fldChar w:fldCharType="begin"/>
        </w:r>
        <w:r w:rsidR="00455E53">
          <w:rPr>
            <w:b/>
            <w:bCs/>
          </w:rPr>
          <w:instrText xml:space="preserve"> NUMPAGES  </w:instrText>
        </w:r>
        <w:r w:rsidR="00455E53">
          <w:rPr>
            <w:b/>
            <w:bCs/>
            <w:sz w:val="24"/>
            <w:szCs w:val="24"/>
          </w:rPr>
          <w:fldChar w:fldCharType="separate"/>
        </w:r>
        <w:r>
          <w:rPr>
            <w:b/>
            <w:bCs/>
            <w:noProof/>
          </w:rPr>
          <w:t>3</w:t>
        </w:r>
        <w:r w:rsidR="00455E53">
          <w:rPr>
            <w:b/>
            <w:bCs/>
            <w:sz w:val="24"/>
            <w:szCs w:val="24"/>
          </w:rPr>
          <w:fldChar w:fldCharType="end"/>
        </w:r>
      </w:p>
    </w:sdtContent>
  </w:sdt>
  <w:p w:rsidR="00455E53" w:rsidRDefault="00455E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6C7A" w:rsidRDefault="003F6C7A" w:rsidP="00455E53">
      <w:pPr>
        <w:spacing w:after="0" w:line="240" w:lineRule="auto"/>
      </w:pPr>
      <w:r>
        <w:separator/>
      </w:r>
    </w:p>
  </w:footnote>
  <w:footnote w:type="continuationSeparator" w:id="0">
    <w:p w:rsidR="003F6C7A" w:rsidRDefault="003F6C7A" w:rsidP="00455E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E53" w:rsidRDefault="007E522C" w:rsidP="007E522C">
    <w:pPr>
      <w:pStyle w:val="Header"/>
      <w:jc w:val="right"/>
      <w:rPr>
        <w:sz w:val="16"/>
        <w:szCs w:val="16"/>
      </w:rPr>
    </w:pPr>
    <w:r>
      <w:rPr>
        <w:sz w:val="16"/>
        <w:szCs w:val="16"/>
      </w:rPr>
      <w:t>U</w:t>
    </w:r>
    <w:r w:rsidR="00455E53">
      <w:rPr>
        <w:sz w:val="16"/>
        <w:szCs w:val="16"/>
      </w:rPr>
      <w:t>SF School of M</w:t>
    </w:r>
    <w:r w:rsidR="001406EC">
      <w:rPr>
        <w:sz w:val="16"/>
        <w:szCs w:val="16"/>
      </w:rPr>
      <w:t>anagement Assurance of Learning Report</w:t>
    </w:r>
  </w:p>
  <w:p w:rsidR="00455E53" w:rsidRDefault="00455E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D2C61"/>
    <w:multiLevelType w:val="multilevel"/>
    <w:tmpl w:val="4D6CC09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
    <w:nsid w:val="166E33F9"/>
    <w:multiLevelType w:val="hybridMultilevel"/>
    <w:tmpl w:val="B35ED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836D5E"/>
    <w:multiLevelType w:val="hybridMultilevel"/>
    <w:tmpl w:val="B35ED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D40351D"/>
    <w:multiLevelType w:val="hybridMultilevel"/>
    <w:tmpl w:val="CED0AC7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
    <w:nsid w:val="75F746EB"/>
    <w:multiLevelType w:val="hybridMultilevel"/>
    <w:tmpl w:val="DC4830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280"/>
    <w:rsid w:val="0004568A"/>
    <w:rsid w:val="000A05BC"/>
    <w:rsid w:val="000B3D43"/>
    <w:rsid w:val="000D30F9"/>
    <w:rsid w:val="000E01D7"/>
    <w:rsid w:val="001312FF"/>
    <w:rsid w:val="001406EC"/>
    <w:rsid w:val="00160362"/>
    <w:rsid w:val="00187335"/>
    <w:rsid w:val="00195A69"/>
    <w:rsid w:val="0020636A"/>
    <w:rsid w:val="00242E76"/>
    <w:rsid w:val="002577FB"/>
    <w:rsid w:val="00273E4A"/>
    <w:rsid w:val="00293BC9"/>
    <w:rsid w:val="002C17C7"/>
    <w:rsid w:val="00333F59"/>
    <w:rsid w:val="003408BC"/>
    <w:rsid w:val="003A3931"/>
    <w:rsid w:val="003B7CCF"/>
    <w:rsid w:val="003D35D1"/>
    <w:rsid w:val="003E2716"/>
    <w:rsid w:val="003F2E0D"/>
    <w:rsid w:val="003F6C7A"/>
    <w:rsid w:val="004214B1"/>
    <w:rsid w:val="004447A2"/>
    <w:rsid w:val="00455E53"/>
    <w:rsid w:val="004576C9"/>
    <w:rsid w:val="004754AC"/>
    <w:rsid w:val="00497280"/>
    <w:rsid w:val="004B1AE7"/>
    <w:rsid w:val="00501C41"/>
    <w:rsid w:val="005034E3"/>
    <w:rsid w:val="00580984"/>
    <w:rsid w:val="005824B0"/>
    <w:rsid w:val="005C6D3B"/>
    <w:rsid w:val="005E6899"/>
    <w:rsid w:val="00612359"/>
    <w:rsid w:val="006241AE"/>
    <w:rsid w:val="006925E5"/>
    <w:rsid w:val="006A3BF3"/>
    <w:rsid w:val="006E36AE"/>
    <w:rsid w:val="007048BA"/>
    <w:rsid w:val="00714359"/>
    <w:rsid w:val="007553C0"/>
    <w:rsid w:val="007553C5"/>
    <w:rsid w:val="00764BA9"/>
    <w:rsid w:val="0078304F"/>
    <w:rsid w:val="0078670B"/>
    <w:rsid w:val="007E522C"/>
    <w:rsid w:val="007F2187"/>
    <w:rsid w:val="00833EDA"/>
    <w:rsid w:val="00837F39"/>
    <w:rsid w:val="00883A01"/>
    <w:rsid w:val="008A2693"/>
    <w:rsid w:val="008A4B71"/>
    <w:rsid w:val="008E15B3"/>
    <w:rsid w:val="00920480"/>
    <w:rsid w:val="00936A16"/>
    <w:rsid w:val="0095494F"/>
    <w:rsid w:val="009708B3"/>
    <w:rsid w:val="009B4D3F"/>
    <w:rsid w:val="009E5387"/>
    <w:rsid w:val="009F64A1"/>
    <w:rsid w:val="00A30027"/>
    <w:rsid w:val="00A75C8F"/>
    <w:rsid w:val="00A973CE"/>
    <w:rsid w:val="00AC334D"/>
    <w:rsid w:val="00AD2342"/>
    <w:rsid w:val="00B26775"/>
    <w:rsid w:val="00B8696C"/>
    <w:rsid w:val="00B92CBF"/>
    <w:rsid w:val="00BA25C2"/>
    <w:rsid w:val="00BA469A"/>
    <w:rsid w:val="00BE48EB"/>
    <w:rsid w:val="00BE7125"/>
    <w:rsid w:val="00BE764C"/>
    <w:rsid w:val="00C005E1"/>
    <w:rsid w:val="00C01F0E"/>
    <w:rsid w:val="00C615D5"/>
    <w:rsid w:val="00C918CA"/>
    <w:rsid w:val="00CA47AA"/>
    <w:rsid w:val="00CF46B4"/>
    <w:rsid w:val="00D14217"/>
    <w:rsid w:val="00D16B58"/>
    <w:rsid w:val="00D4089B"/>
    <w:rsid w:val="00D76431"/>
    <w:rsid w:val="00D766C6"/>
    <w:rsid w:val="00DA7EF5"/>
    <w:rsid w:val="00E22367"/>
    <w:rsid w:val="00E457D8"/>
    <w:rsid w:val="00E80E51"/>
    <w:rsid w:val="00EB5F70"/>
    <w:rsid w:val="00ED7CAD"/>
    <w:rsid w:val="00F60843"/>
    <w:rsid w:val="00F74C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76C9"/>
    <w:pPr>
      <w:ind w:left="720"/>
      <w:contextualSpacing/>
    </w:pPr>
  </w:style>
  <w:style w:type="paragraph" w:styleId="BalloonText">
    <w:name w:val="Balloon Text"/>
    <w:basedOn w:val="Normal"/>
    <w:link w:val="BalloonTextChar"/>
    <w:uiPriority w:val="99"/>
    <w:semiHidden/>
    <w:unhideWhenUsed/>
    <w:rsid w:val="003F2E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2E0D"/>
    <w:rPr>
      <w:rFonts w:ascii="Segoe UI" w:hAnsi="Segoe UI" w:cs="Segoe UI"/>
      <w:sz w:val="18"/>
      <w:szCs w:val="18"/>
    </w:rPr>
  </w:style>
  <w:style w:type="table" w:styleId="TableGrid">
    <w:name w:val="Table Grid"/>
    <w:basedOn w:val="TableNormal"/>
    <w:rsid w:val="00B267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E457D8"/>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semiHidden/>
    <w:rsid w:val="00E457D8"/>
    <w:rPr>
      <w:rFonts w:ascii="Consolas" w:eastAsia="Calibri" w:hAnsi="Consolas" w:cs="Times New Roman"/>
      <w:sz w:val="21"/>
      <w:szCs w:val="21"/>
    </w:rPr>
  </w:style>
  <w:style w:type="character" w:styleId="PlaceholderText">
    <w:name w:val="Placeholder Text"/>
    <w:basedOn w:val="DefaultParagraphFont"/>
    <w:uiPriority w:val="99"/>
    <w:semiHidden/>
    <w:rsid w:val="00E457D8"/>
    <w:rPr>
      <w:color w:val="808080"/>
    </w:rPr>
  </w:style>
  <w:style w:type="paragraph" w:styleId="Header">
    <w:name w:val="header"/>
    <w:basedOn w:val="Normal"/>
    <w:link w:val="HeaderChar"/>
    <w:uiPriority w:val="99"/>
    <w:unhideWhenUsed/>
    <w:rsid w:val="00455E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5E53"/>
  </w:style>
  <w:style w:type="paragraph" w:styleId="Footer">
    <w:name w:val="footer"/>
    <w:basedOn w:val="Normal"/>
    <w:link w:val="FooterChar"/>
    <w:uiPriority w:val="99"/>
    <w:unhideWhenUsed/>
    <w:rsid w:val="00455E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5E53"/>
  </w:style>
  <w:style w:type="paragraph" w:styleId="NoSpacing">
    <w:name w:val="No Spacing"/>
    <w:uiPriority w:val="1"/>
    <w:qFormat/>
    <w:rsid w:val="0095494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76C9"/>
    <w:pPr>
      <w:ind w:left="720"/>
      <w:contextualSpacing/>
    </w:pPr>
  </w:style>
  <w:style w:type="paragraph" w:styleId="BalloonText">
    <w:name w:val="Balloon Text"/>
    <w:basedOn w:val="Normal"/>
    <w:link w:val="BalloonTextChar"/>
    <w:uiPriority w:val="99"/>
    <w:semiHidden/>
    <w:unhideWhenUsed/>
    <w:rsid w:val="003F2E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2E0D"/>
    <w:rPr>
      <w:rFonts w:ascii="Segoe UI" w:hAnsi="Segoe UI" w:cs="Segoe UI"/>
      <w:sz w:val="18"/>
      <w:szCs w:val="18"/>
    </w:rPr>
  </w:style>
  <w:style w:type="table" w:styleId="TableGrid">
    <w:name w:val="Table Grid"/>
    <w:basedOn w:val="TableNormal"/>
    <w:rsid w:val="00B267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E457D8"/>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semiHidden/>
    <w:rsid w:val="00E457D8"/>
    <w:rPr>
      <w:rFonts w:ascii="Consolas" w:eastAsia="Calibri" w:hAnsi="Consolas" w:cs="Times New Roman"/>
      <w:sz w:val="21"/>
      <w:szCs w:val="21"/>
    </w:rPr>
  </w:style>
  <w:style w:type="character" w:styleId="PlaceholderText">
    <w:name w:val="Placeholder Text"/>
    <w:basedOn w:val="DefaultParagraphFont"/>
    <w:uiPriority w:val="99"/>
    <w:semiHidden/>
    <w:rsid w:val="00E457D8"/>
    <w:rPr>
      <w:color w:val="808080"/>
    </w:rPr>
  </w:style>
  <w:style w:type="paragraph" w:styleId="Header">
    <w:name w:val="header"/>
    <w:basedOn w:val="Normal"/>
    <w:link w:val="HeaderChar"/>
    <w:uiPriority w:val="99"/>
    <w:unhideWhenUsed/>
    <w:rsid w:val="00455E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5E53"/>
  </w:style>
  <w:style w:type="paragraph" w:styleId="Footer">
    <w:name w:val="footer"/>
    <w:basedOn w:val="Normal"/>
    <w:link w:val="FooterChar"/>
    <w:uiPriority w:val="99"/>
    <w:unhideWhenUsed/>
    <w:rsid w:val="00455E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5E53"/>
  </w:style>
  <w:style w:type="paragraph" w:styleId="NoSpacing">
    <w:name w:val="No Spacing"/>
    <w:uiPriority w:val="1"/>
    <w:qFormat/>
    <w:rsid w:val="0095494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560445">
      <w:bodyDiv w:val="1"/>
      <w:marLeft w:val="0"/>
      <w:marRight w:val="0"/>
      <w:marTop w:val="0"/>
      <w:marBottom w:val="0"/>
      <w:divBdr>
        <w:top w:val="none" w:sz="0" w:space="0" w:color="auto"/>
        <w:left w:val="none" w:sz="0" w:space="0" w:color="auto"/>
        <w:bottom w:val="none" w:sz="0" w:space="0" w:color="auto"/>
        <w:right w:val="none" w:sz="0" w:space="0" w:color="auto"/>
      </w:divBdr>
    </w:div>
    <w:div w:id="143857032">
      <w:bodyDiv w:val="1"/>
      <w:marLeft w:val="0"/>
      <w:marRight w:val="0"/>
      <w:marTop w:val="0"/>
      <w:marBottom w:val="0"/>
      <w:divBdr>
        <w:top w:val="none" w:sz="0" w:space="0" w:color="auto"/>
        <w:left w:val="none" w:sz="0" w:space="0" w:color="auto"/>
        <w:bottom w:val="none" w:sz="0" w:space="0" w:color="auto"/>
        <w:right w:val="none" w:sz="0" w:space="0" w:color="auto"/>
      </w:divBdr>
    </w:div>
    <w:div w:id="307707047">
      <w:bodyDiv w:val="1"/>
      <w:marLeft w:val="0"/>
      <w:marRight w:val="0"/>
      <w:marTop w:val="0"/>
      <w:marBottom w:val="0"/>
      <w:divBdr>
        <w:top w:val="none" w:sz="0" w:space="0" w:color="auto"/>
        <w:left w:val="none" w:sz="0" w:space="0" w:color="auto"/>
        <w:bottom w:val="none" w:sz="0" w:space="0" w:color="auto"/>
        <w:right w:val="none" w:sz="0" w:space="0" w:color="auto"/>
      </w:divBdr>
    </w:div>
    <w:div w:id="346519127">
      <w:bodyDiv w:val="1"/>
      <w:marLeft w:val="0"/>
      <w:marRight w:val="0"/>
      <w:marTop w:val="0"/>
      <w:marBottom w:val="0"/>
      <w:divBdr>
        <w:top w:val="none" w:sz="0" w:space="0" w:color="auto"/>
        <w:left w:val="none" w:sz="0" w:space="0" w:color="auto"/>
        <w:bottom w:val="none" w:sz="0" w:space="0" w:color="auto"/>
        <w:right w:val="none" w:sz="0" w:space="0" w:color="auto"/>
      </w:divBdr>
    </w:div>
    <w:div w:id="672103057">
      <w:bodyDiv w:val="1"/>
      <w:marLeft w:val="0"/>
      <w:marRight w:val="0"/>
      <w:marTop w:val="0"/>
      <w:marBottom w:val="0"/>
      <w:divBdr>
        <w:top w:val="none" w:sz="0" w:space="0" w:color="auto"/>
        <w:left w:val="none" w:sz="0" w:space="0" w:color="auto"/>
        <w:bottom w:val="none" w:sz="0" w:space="0" w:color="auto"/>
        <w:right w:val="none" w:sz="0" w:space="0" w:color="auto"/>
      </w:divBdr>
    </w:div>
    <w:div w:id="713384478">
      <w:bodyDiv w:val="1"/>
      <w:marLeft w:val="0"/>
      <w:marRight w:val="0"/>
      <w:marTop w:val="0"/>
      <w:marBottom w:val="0"/>
      <w:divBdr>
        <w:top w:val="none" w:sz="0" w:space="0" w:color="auto"/>
        <w:left w:val="none" w:sz="0" w:space="0" w:color="auto"/>
        <w:bottom w:val="none" w:sz="0" w:space="0" w:color="auto"/>
        <w:right w:val="none" w:sz="0" w:space="0" w:color="auto"/>
      </w:divBdr>
    </w:div>
    <w:div w:id="730347609">
      <w:bodyDiv w:val="1"/>
      <w:marLeft w:val="0"/>
      <w:marRight w:val="0"/>
      <w:marTop w:val="0"/>
      <w:marBottom w:val="0"/>
      <w:divBdr>
        <w:top w:val="none" w:sz="0" w:space="0" w:color="auto"/>
        <w:left w:val="none" w:sz="0" w:space="0" w:color="auto"/>
        <w:bottom w:val="none" w:sz="0" w:space="0" w:color="auto"/>
        <w:right w:val="none" w:sz="0" w:space="0" w:color="auto"/>
      </w:divBdr>
      <w:divsChild>
        <w:div w:id="206071904">
          <w:marLeft w:val="0"/>
          <w:marRight w:val="0"/>
          <w:marTop w:val="0"/>
          <w:marBottom w:val="0"/>
          <w:divBdr>
            <w:top w:val="single" w:sz="6" w:space="4" w:color="DAE2EA"/>
            <w:left w:val="single" w:sz="6" w:space="5" w:color="DAE2EA"/>
            <w:bottom w:val="single" w:sz="6" w:space="2" w:color="DAE2EA"/>
            <w:right w:val="single" w:sz="6" w:space="9" w:color="DAE2EA"/>
          </w:divBdr>
          <w:divsChild>
            <w:div w:id="169756570">
              <w:marLeft w:val="0"/>
              <w:marRight w:val="0"/>
              <w:marTop w:val="0"/>
              <w:marBottom w:val="0"/>
              <w:divBdr>
                <w:top w:val="none" w:sz="0" w:space="0" w:color="auto"/>
                <w:left w:val="none" w:sz="0" w:space="0" w:color="auto"/>
                <w:bottom w:val="none" w:sz="0" w:space="0" w:color="auto"/>
                <w:right w:val="none" w:sz="0" w:space="0" w:color="auto"/>
              </w:divBdr>
            </w:div>
          </w:divsChild>
        </w:div>
        <w:div w:id="1566523339">
          <w:marLeft w:val="0"/>
          <w:marRight w:val="0"/>
          <w:marTop w:val="0"/>
          <w:marBottom w:val="0"/>
          <w:divBdr>
            <w:top w:val="single" w:sz="6" w:space="4" w:color="DAE2EA"/>
            <w:left w:val="single" w:sz="6" w:space="5" w:color="DAE2EA"/>
            <w:bottom w:val="single" w:sz="6" w:space="2" w:color="DAE2EA"/>
            <w:right w:val="single" w:sz="6" w:space="9" w:color="DAE2EA"/>
          </w:divBdr>
          <w:divsChild>
            <w:div w:id="2050375463">
              <w:marLeft w:val="0"/>
              <w:marRight w:val="0"/>
              <w:marTop w:val="0"/>
              <w:marBottom w:val="0"/>
              <w:divBdr>
                <w:top w:val="none" w:sz="0" w:space="0" w:color="auto"/>
                <w:left w:val="none" w:sz="0" w:space="0" w:color="auto"/>
                <w:bottom w:val="none" w:sz="0" w:space="0" w:color="auto"/>
                <w:right w:val="none" w:sz="0" w:space="0" w:color="auto"/>
              </w:divBdr>
              <w:divsChild>
                <w:div w:id="147340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41029">
          <w:marLeft w:val="0"/>
          <w:marRight w:val="0"/>
          <w:marTop w:val="0"/>
          <w:marBottom w:val="0"/>
          <w:divBdr>
            <w:top w:val="single" w:sz="6" w:space="4" w:color="DAE2EA"/>
            <w:left w:val="single" w:sz="6" w:space="5" w:color="DAE2EA"/>
            <w:bottom w:val="single" w:sz="6" w:space="2" w:color="DAE2EA"/>
            <w:right w:val="single" w:sz="6" w:space="9" w:color="DAE2EA"/>
          </w:divBdr>
          <w:divsChild>
            <w:div w:id="1891458745">
              <w:marLeft w:val="0"/>
              <w:marRight w:val="0"/>
              <w:marTop w:val="0"/>
              <w:marBottom w:val="0"/>
              <w:divBdr>
                <w:top w:val="none" w:sz="0" w:space="0" w:color="auto"/>
                <w:left w:val="none" w:sz="0" w:space="0" w:color="auto"/>
                <w:bottom w:val="none" w:sz="0" w:space="0" w:color="auto"/>
                <w:right w:val="none" w:sz="0" w:space="0" w:color="auto"/>
              </w:divBdr>
              <w:divsChild>
                <w:div w:id="187815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646055">
          <w:marLeft w:val="0"/>
          <w:marRight w:val="0"/>
          <w:marTop w:val="0"/>
          <w:marBottom w:val="0"/>
          <w:divBdr>
            <w:top w:val="single" w:sz="6" w:space="4" w:color="DAE2EA"/>
            <w:left w:val="single" w:sz="6" w:space="5" w:color="DAE2EA"/>
            <w:bottom w:val="single" w:sz="6" w:space="2" w:color="DAE2EA"/>
            <w:right w:val="single" w:sz="6" w:space="9" w:color="DAE2EA"/>
          </w:divBdr>
          <w:divsChild>
            <w:div w:id="1867912015">
              <w:marLeft w:val="0"/>
              <w:marRight w:val="0"/>
              <w:marTop w:val="0"/>
              <w:marBottom w:val="0"/>
              <w:divBdr>
                <w:top w:val="none" w:sz="0" w:space="0" w:color="auto"/>
                <w:left w:val="none" w:sz="0" w:space="0" w:color="auto"/>
                <w:bottom w:val="none" w:sz="0" w:space="0" w:color="auto"/>
                <w:right w:val="none" w:sz="0" w:space="0" w:color="auto"/>
              </w:divBdr>
              <w:divsChild>
                <w:div w:id="634721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311343">
          <w:marLeft w:val="0"/>
          <w:marRight w:val="0"/>
          <w:marTop w:val="0"/>
          <w:marBottom w:val="0"/>
          <w:divBdr>
            <w:top w:val="single" w:sz="6" w:space="4" w:color="DAE2EA"/>
            <w:left w:val="single" w:sz="6" w:space="5" w:color="DAE2EA"/>
            <w:bottom w:val="single" w:sz="6" w:space="2" w:color="DAE2EA"/>
            <w:right w:val="single" w:sz="6" w:space="9" w:color="DAE2EA"/>
          </w:divBdr>
          <w:divsChild>
            <w:div w:id="1307779598">
              <w:marLeft w:val="0"/>
              <w:marRight w:val="0"/>
              <w:marTop w:val="0"/>
              <w:marBottom w:val="0"/>
              <w:divBdr>
                <w:top w:val="none" w:sz="0" w:space="0" w:color="auto"/>
                <w:left w:val="none" w:sz="0" w:space="0" w:color="auto"/>
                <w:bottom w:val="none" w:sz="0" w:space="0" w:color="auto"/>
                <w:right w:val="none" w:sz="0" w:space="0" w:color="auto"/>
              </w:divBdr>
              <w:divsChild>
                <w:div w:id="137045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568952">
          <w:marLeft w:val="0"/>
          <w:marRight w:val="0"/>
          <w:marTop w:val="0"/>
          <w:marBottom w:val="0"/>
          <w:divBdr>
            <w:top w:val="single" w:sz="6" w:space="4" w:color="DAE2EA"/>
            <w:left w:val="single" w:sz="6" w:space="5" w:color="DAE2EA"/>
            <w:bottom w:val="single" w:sz="6" w:space="2" w:color="DAE2EA"/>
            <w:right w:val="single" w:sz="6" w:space="9" w:color="DAE2EA"/>
          </w:divBdr>
          <w:divsChild>
            <w:div w:id="330838640">
              <w:marLeft w:val="0"/>
              <w:marRight w:val="0"/>
              <w:marTop w:val="0"/>
              <w:marBottom w:val="0"/>
              <w:divBdr>
                <w:top w:val="none" w:sz="0" w:space="0" w:color="auto"/>
                <w:left w:val="none" w:sz="0" w:space="0" w:color="auto"/>
                <w:bottom w:val="none" w:sz="0" w:space="0" w:color="auto"/>
                <w:right w:val="none" w:sz="0" w:space="0" w:color="auto"/>
              </w:divBdr>
              <w:divsChild>
                <w:div w:id="46296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241090">
          <w:marLeft w:val="0"/>
          <w:marRight w:val="0"/>
          <w:marTop w:val="0"/>
          <w:marBottom w:val="0"/>
          <w:divBdr>
            <w:top w:val="single" w:sz="6" w:space="4" w:color="DAE2EA"/>
            <w:left w:val="single" w:sz="6" w:space="5" w:color="DAE2EA"/>
            <w:bottom w:val="single" w:sz="6" w:space="2" w:color="DAE2EA"/>
            <w:right w:val="single" w:sz="6" w:space="9" w:color="DAE2EA"/>
          </w:divBdr>
          <w:divsChild>
            <w:div w:id="1337265216">
              <w:marLeft w:val="0"/>
              <w:marRight w:val="0"/>
              <w:marTop w:val="0"/>
              <w:marBottom w:val="0"/>
              <w:divBdr>
                <w:top w:val="none" w:sz="0" w:space="0" w:color="auto"/>
                <w:left w:val="none" w:sz="0" w:space="0" w:color="auto"/>
                <w:bottom w:val="none" w:sz="0" w:space="0" w:color="auto"/>
                <w:right w:val="none" w:sz="0" w:space="0" w:color="auto"/>
              </w:divBdr>
              <w:divsChild>
                <w:div w:id="423838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210459">
          <w:marLeft w:val="0"/>
          <w:marRight w:val="0"/>
          <w:marTop w:val="0"/>
          <w:marBottom w:val="0"/>
          <w:divBdr>
            <w:top w:val="single" w:sz="6" w:space="4" w:color="DAE2EA"/>
            <w:left w:val="single" w:sz="6" w:space="5" w:color="DAE2EA"/>
            <w:bottom w:val="single" w:sz="6" w:space="2" w:color="DAE2EA"/>
            <w:right w:val="single" w:sz="6" w:space="9" w:color="DAE2EA"/>
          </w:divBdr>
          <w:divsChild>
            <w:div w:id="1867139698">
              <w:marLeft w:val="0"/>
              <w:marRight w:val="0"/>
              <w:marTop w:val="0"/>
              <w:marBottom w:val="0"/>
              <w:divBdr>
                <w:top w:val="none" w:sz="0" w:space="0" w:color="auto"/>
                <w:left w:val="none" w:sz="0" w:space="0" w:color="auto"/>
                <w:bottom w:val="none" w:sz="0" w:space="0" w:color="auto"/>
                <w:right w:val="none" w:sz="0" w:space="0" w:color="auto"/>
              </w:divBdr>
              <w:divsChild>
                <w:div w:id="39231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034615">
          <w:marLeft w:val="0"/>
          <w:marRight w:val="0"/>
          <w:marTop w:val="0"/>
          <w:marBottom w:val="0"/>
          <w:divBdr>
            <w:top w:val="single" w:sz="6" w:space="4" w:color="DAE2EA"/>
            <w:left w:val="single" w:sz="6" w:space="5" w:color="DAE2EA"/>
            <w:bottom w:val="single" w:sz="6" w:space="2" w:color="DAE2EA"/>
            <w:right w:val="single" w:sz="6" w:space="9" w:color="DAE2EA"/>
          </w:divBdr>
          <w:divsChild>
            <w:div w:id="1420053874">
              <w:marLeft w:val="0"/>
              <w:marRight w:val="0"/>
              <w:marTop w:val="0"/>
              <w:marBottom w:val="0"/>
              <w:divBdr>
                <w:top w:val="none" w:sz="0" w:space="0" w:color="auto"/>
                <w:left w:val="none" w:sz="0" w:space="0" w:color="auto"/>
                <w:bottom w:val="none" w:sz="0" w:space="0" w:color="auto"/>
                <w:right w:val="none" w:sz="0" w:space="0" w:color="auto"/>
              </w:divBdr>
              <w:divsChild>
                <w:div w:id="209990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396943">
          <w:marLeft w:val="0"/>
          <w:marRight w:val="0"/>
          <w:marTop w:val="0"/>
          <w:marBottom w:val="0"/>
          <w:divBdr>
            <w:top w:val="single" w:sz="6" w:space="4" w:color="DAE2EA"/>
            <w:left w:val="single" w:sz="6" w:space="5" w:color="DAE2EA"/>
            <w:bottom w:val="single" w:sz="6" w:space="2" w:color="DAE2EA"/>
            <w:right w:val="single" w:sz="6" w:space="9" w:color="DAE2EA"/>
          </w:divBdr>
          <w:divsChild>
            <w:div w:id="320547124">
              <w:marLeft w:val="0"/>
              <w:marRight w:val="0"/>
              <w:marTop w:val="0"/>
              <w:marBottom w:val="0"/>
              <w:divBdr>
                <w:top w:val="none" w:sz="0" w:space="0" w:color="auto"/>
                <w:left w:val="none" w:sz="0" w:space="0" w:color="auto"/>
                <w:bottom w:val="none" w:sz="0" w:space="0" w:color="auto"/>
                <w:right w:val="none" w:sz="0" w:space="0" w:color="auto"/>
              </w:divBdr>
              <w:divsChild>
                <w:div w:id="181975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274457">
          <w:marLeft w:val="0"/>
          <w:marRight w:val="0"/>
          <w:marTop w:val="0"/>
          <w:marBottom w:val="0"/>
          <w:divBdr>
            <w:top w:val="single" w:sz="6" w:space="4" w:color="DAE2EA"/>
            <w:left w:val="single" w:sz="6" w:space="5" w:color="DAE2EA"/>
            <w:bottom w:val="single" w:sz="6" w:space="2" w:color="DAE2EA"/>
            <w:right w:val="single" w:sz="6" w:space="9" w:color="DAE2EA"/>
          </w:divBdr>
          <w:divsChild>
            <w:div w:id="2070615613">
              <w:marLeft w:val="0"/>
              <w:marRight w:val="0"/>
              <w:marTop w:val="0"/>
              <w:marBottom w:val="0"/>
              <w:divBdr>
                <w:top w:val="none" w:sz="0" w:space="0" w:color="auto"/>
                <w:left w:val="none" w:sz="0" w:space="0" w:color="auto"/>
                <w:bottom w:val="none" w:sz="0" w:space="0" w:color="auto"/>
                <w:right w:val="none" w:sz="0" w:space="0" w:color="auto"/>
              </w:divBdr>
              <w:divsChild>
                <w:div w:id="187056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211540">
          <w:marLeft w:val="0"/>
          <w:marRight w:val="0"/>
          <w:marTop w:val="0"/>
          <w:marBottom w:val="0"/>
          <w:divBdr>
            <w:top w:val="single" w:sz="6" w:space="4" w:color="DAE2EA"/>
            <w:left w:val="single" w:sz="6" w:space="5" w:color="DAE2EA"/>
            <w:bottom w:val="single" w:sz="6" w:space="2" w:color="DAE2EA"/>
            <w:right w:val="single" w:sz="6" w:space="9" w:color="DAE2EA"/>
          </w:divBdr>
          <w:divsChild>
            <w:div w:id="1775979951">
              <w:marLeft w:val="0"/>
              <w:marRight w:val="0"/>
              <w:marTop w:val="0"/>
              <w:marBottom w:val="0"/>
              <w:divBdr>
                <w:top w:val="none" w:sz="0" w:space="0" w:color="auto"/>
                <w:left w:val="none" w:sz="0" w:space="0" w:color="auto"/>
                <w:bottom w:val="none" w:sz="0" w:space="0" w:color="auto"/>
                <w:right w:val="none" w:sz="0" w:space="0" w:color="auto"/>
              </w:divBdr>
              <w:divsChild>
                <w:div w:id="30658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466135">
      <w:bodyDiv w:val="1"/>
      <w:marLeft w:val="0"/>
      <w:marRight w:val="0"/>
      <w:marTop w:val="0"/>
      <w:marBottom w:val="0"/>
      <w:divBdr>
        <w:top w:val="none" w:sz="0" w:space="0" w:color="auto"/>
        <w:left w:val="none" w:sz="0" w:space="0" w:color="auto"/>
        <w:bottom w:val="none" w:sz="0" w:space="0" w:color="auto"/>
        <w:right w:val="none" w:sz="0" w:space="0" w:color="auto"/>
      </w:divBdr>
    </w:div>
    <w:div w:id="837236285">
      <w:bodyDiv w:val="1"/>
      <w:marLeft w:val="0"/>
      <w:marRight w:val="0"/>
      <w:marTop w:val="0"/>
      <w:marBottom w:val="0"/>
      <w:divBdr>
        <w:top w:val="none" w:sz="0" w:space="0" w:color="auto"/>
        <w:left w:val="none" w:sz="0" w:space="0" w:color="auto"/>
        <w:bottom w:val="none" w:sz="0" w:space="0" w:color="auto"/>
        <w:right w:val="none" w:sz="0" w:space="0" w:color="auto"/>
      </w:divBdr>
    </w:div>
    <w:div w:id="899706722">
      <w:bodyDiv w:val="1"/>
      <w:marLeft w:val="0"/>
      <w:marRight w:val="0"/>
      <w:marTop w:val="0"/>
      <w:marBottom w:val="0"/>
      <w:divBdr>
        <w:top w:val="none" w:sz="0" w:space="0" w:color="auto"/>
        <w:left w:val="none" w:sz="0" w:space="0" w:color="auto"/>
        <w:bottom w:val="none" w:sz="0" w:space="0" w:color="auto"/>
        <w:right w:val="none" w:sz="0" w:space="0" w:color="auto"/>
      </w:divBdr>
    </w:div>
    <w:div w:id="992177612">
      <w:bodyDiv w:val="1"/>
      <w:marLeft w:val="0"/>
      <w:marRight w:val="0"/>
      <w:marTop w:val="0"/>
      <w:marBottom w:val="0"/>
      <w:divBdr>
        <w:top w:val="none" w:sz="0" w:space="0" w:color="auto"/>
        <w:left w:val="none" w:sz="0" w:space="0" w:color="auto"/>
        <w:bottom w:val="none" w:sz="0" w:space="0" w:color="auto"/>
        <w:right w:val="none" w:sz="0" w:space="0" w:color="auto"/>
      </w:divBdr>
    </w:div>
    <w:div w:id="999432556">
      <w:bodyDiv w:val="1"/>
      <w:marLeft w:val="0"/>
      <w:marRight w:val="0"/>
      <w:marTop w:val="0"/>
      <w:marBottom w:val="0"/>
      <w:divBdr>
        <w:top w:val="none" w:sz="0" w:space="0" w:color="auto"/>
        <w:left w:val="none" w:sz="0" w:space="0" w:color="auto"/>
        <w:bottom w:val="none" w:sz="0" w:space="0" w:color="auto"/>
        <w:right w:val="none" w:sz="0" w:space="0" w:color="auto"/>
      </w:divBdr>
    </w:div>
    <w:div w:id="1002853792">
      <w:bodyDiv w:val="1"/>
      <w:marLeft w:val="0"/>
      <w:marRight w:val="0"/>
      <w:marTop w:val="0"/>
      <w:marBottom w:val="0"/>
      <w:divBdr>
        <w:top w:val="none" w:sz="0" w:space="0" w:color="auto"/>
        <w:left w:val="none" w:sz="0" w:space="0" w:color="auto"/>
        <w:bottom w:val="none" w:sz="0" w:space="0" w:color="auto"/>
        <w:right w:val="none" w:sz="0" w:space="0" w:color="auto"/>
      </w:divBdr>
    </w:div>
    <w:div w:id="1055198062">
      <w:bodyDiv w:val="1"/>
      <w:marLeft w:val="0"/>
      <w:marRight w:val="0"/>
      <w:marTop w:val="0"/>
      <w:marBottom w:val="0"/>
      <w:divBdr>
        <w:top w:val="none" w:sz="0" w:space="0" w:color="auto"/>
        <w:left w:val="none" w:sz="0" w:space="0" w:color="auto"/>
        <w:bottom w:val="none" w:sz="0" w:space="0" w:color="auto"/>
        <w:right w:val="none" w:sz="0" w:space="0" w:color="auto"/>
      </w:divBdr>
    </w:div>
    <w:div w:id="1085489788">
      <w:bodyDiv w:val="1"/>
      <w:marLeft w:val="0"/>
      <w:marRight w:val="0"/>
      <w:marTop w:val="0"/>
      <w:marBottom w:val="0"/>
      <w:divBdr>
        <w:top w:val="none" w:sz="0" w:space="0" w:color="auto"/>
        <w:left w:val="none" w:sz="0" w:space="0" w:color="auto"/>
        <w:bottom w:val="none" w:sz="0" w:space="0" w:color="auto"/>
        <w:right w:val="none" w:sz="0" w:space="0" w:color="auto"/>
      </w:divBdr>
    </w:div>
    <w:div w:id="1166559005">
      <w:bodyDiv w:val="1"/>
      <w:marLeft w:val="0"/>
      <w:marRight w:val="0"/>
      <w:marTop w:val="0"/>
      <w:marBottom w:val="0"/>
      <w:divBdr>
        <w:top w:val="none" w:sz="0" w:space="0" w:color="auto"/>
        <w:left w:val="none" w:sz="0" w:space="0" w:color="auto"/>
        <w:bottom w:val="none" w:sz="0" w:space="0" w:color="auto"/>
        <w:right w:val="none" w:sz="0" w:space="0" w:color="auto"/>
      </w:divBdr>
    </w:div>
    <w:div w:id="1172715979">
      <w:bodyDiv w:val="1"/>
      <w:marLeft w:val="0"/>
      <w:marRight w:val="0"/>
      <w:marTop w:val="0"/>
      <w:marBottom w:val="0"/>
      <w:divBdr>
        <w:top w:val="none" w:sz="0" w:space="0" w:color="auto"/>
        <w:left w:val="none" w:sz="0" w:space="0" w:color="auto"/>
        <w:bottom w:val="none" w:sz="0" w:space="0" w:color="auto"/>
        <w:right w:val="none" w:sz="0" w:space="0" w:color="auto"/>
      </w:divBdr>
    </w:div>
    <w:div w:id="1259413915">
      <w:bodyDiv w:val="1"/>
      <w:marLeft w:val="0"/>
      <w:marRight w:val="0"/>
      <w:marTop w:val="0"/>
      <w:marBottom w:val="0"/>
      <w:divBdr>
        <w:top w:val="none" w:sz="0" w:space="0" w:color="auto"/>
        <w:left w:val="none" w:sz="0" w:space="0" w:color="auto"/>
        <w:bottom w:val="none" w:sz="0" w:space="0" w:color="auto"/>
        <w:right w:val="none" w:sz="0" w:space="0" w:color="auto"/>
      </w:divBdr>
    </w:div>
    <w:div w:id="1276870000">
      <w:bodyDiv w:val="1"/>
      <w:marLeft w:val="0"/>
      <w:marRight w:val="0"/>
      <w:marTop w:val="0"/>
      <w:marBottom w:val="0"/>
      <w:divBdr>
        <w:top w:val="none" w:sz="0" w:space="0" w:color="auto"/>
        <w:left w:val="none" w:sz="0" w:space="0" w:color="auto"/>
        <w:bottom w:val="none" w:sz="0" w:space="0" w:color="auto"/>
        <w:right w:val="none" w:sz="0" w:space="0" w:color="auto"/>
      </w:divBdr>
    </w:div>
    <w:div w:id="1292445271">
      <w:bodyDiv w:val="1"/>
      <w:marLeft w:val="0"/>
      <w:marRight w:val="0"/>
      <w:marTop w:val="0"/>
      <w:marBottom w:val="0"/>
      <w:divBdr>
        <w:top w:val="none" w:sz="0" w:space="0" w:color="auto"/>
        <w:left w:val="none" w:sz="0" w:space="0" w:color="auto"/>
        <w:bottom w:val="none" w:sz="0" w:space="0" w:color="auto"/>
        <w:right w:val="none" w:sz="0" w:space="0" w:color="auto"/>
      </w:divBdr>
    </w:div>
    <w:div w:id="1318922107">
      <w:bodyDiv w:val="1"/>
      <w:marLeft w:val="0"/>
      <w:marRight w:val="0"/>
      <w:marTop w:val="0"/>
      <w:marBottom w:val="0"/>
      <w:divBdr>
        <w:top w:val="none" w:sz="0" w:space="0" w:color="auto"/>
        <w:left w:val="none" w:sz="0" w:space="0" w:color="auto"/>
        <w:bottom w:val="none" w:sz="0" w:space="0" w:color="auto"/>
        <w:right w:val="none" w:sz="0" w:space="0" w:color="auto"/>
      </w:divBdr>
    </w:div>
    <w:div w:id="1330675178">
      <w:bodyDiv w:val="1"/>
      <w:marLeft w:val="0"/>
      <w:marRight w:val="0"/>
      <w:marTop w:val="0"/>
      <w:marBottom w:val="0"/>
      <w:divBdr>
        <w:top w:val="none" w:sz="0" w:space="0" w:color="auto"/>
        <w:left w:val="none" w:sz="0" w:space="0" w:color="auto"/>
        <w:bottom w:val="none" w:sz="0" w:space="0" w:color="auto"/>
        <w:right w:val="none" w:sz="0" w:space="0" w:color="auto"/>
      </w:divBdr>
    </w:div>
    <w:div w:id="1418286576">
      <w:bodyDiv w:val="1"/>
      <w:marLeft w:val="0"/>
      <w:marRight w:val="0"/>
      <w:marTop w:val="0"/>
      <w:marBottom w:val="0"/>
      <w:divBdr>
        <w:top w:val="none" w:sz="0" w:space="0" w:color="auto"/>
        <w:left w:val="none" w:sz="0" w:space="0" w:color="auto"/>
        <w:bottom w:val="none" w:sz="0" w:space="0" w:color="auto"/>
        <w:right w:val="none" w:sz="0" w:space="0" w:color="auto"/>
      </w:divBdr>
    </w:div>
    <w:div w:id="1438793541">
      <w:bodyDiv w:val="1"/>
      <w:marLeft w:val="0"/>
      <w:marRight w:val="0"/>
      <w:marTop w:val="0"/>
      <w:marBottom w:val="0"/>
      <w:divBdr>
        <w:top w:val="none" w:sz="0" w:space="0" w:color="auto"/>
        <w:left w:val="none" w:sz="0" w:space="0" w:color="auto"/>
        <w:bottom w:val="none" w:sz="0" w:space="0" w:color="auto"/>
        <w:right w:val="none" w:sz="0" w:space="0" w:color="auto"/>
      </w:divBdr>
    </w:div>
    <w:div w:id="1446341053">
      <w:bodyDiv w:val="1"/>
      <w:marLeft w:val="0"/>
      <w:marRight w:val="0"/>
      <w:marTop w:val="0"/>
      <w:marBottom w:val="0"/>
      <w:divBdr>
        <w:top w:val="none" w:sz="0" w:space="0" w:color="auto"/>
        <w:left w:val="none" w:sz="0" w:space="0" w:color="auto"/>
        <w:bottom w:val="none" w:sz="0" w:space="0" w:color="auto"/>
        <w:right w:val="none" w:sz="0" w:space="0" w:color="auto"/>
      </w:divBdr>
    </w:div>
    <w:div w:id="1506286371">
      <w:bodyDiv w:val="1"/>
      <w:marLeft w:val="0"/>
      <w:marRight w:val="0"/>
      <w:marTop w:val="0"/>
      <w:marBottom w:val="0"/>
      <w:divBdr>
        <w:top w:val="none" w:sz="0" w:space="0" w:color="auto"/>
        <w:left w:val="none" w:sz="0" w:space="0" w:color="auto"/>
        <w:bottom w:val="none" w:sz="0" w:space="0" w:color="auto"/>
        <w:right w:val="none" w:sz="0" w:space="0" w:color="auto"/>
      </w:divBdr>
    </w:div>
    <w:div w:id="1667590683">
      <w:bodyDiv w:val="1"/>
      <w:marLeft w:val="0"/>
      <w:marRight w:val="0"/>
      <w:marTop w:val="0"/>
      <w:marBottom w:val="0"/>
      <w:divBdr>
        <w:top w:val="none" w:sz="0" w:space="0" w:color="auto"/>
        <w:left w:val="none" w:sz="0" w:space="0" w:color="auto"/>
        <w:bottom w:val="none" w:sz="0" w:space="0" w:color="auto"/>
        <w:right w:val="none" w:sz="0" w:space="0" w:color="auto"/>
      </w:divBdr>
    </w:div>
    <w:div w:id="1741515193">
      <w:bodyDiv w:val="1"/>
      <w:marLeft w:val="0"/>
      <w:marRight w:val="0"/>
      <w:marTop w:val="0"/>
      <w:marBottom w:val="0"/>
      <w:divBdr>
        <w:top w:val="none" w:sz="0" w:space="0" w:color="auto"/>
        <w:left w:val="none" w:sz="0" w:space="0" w:color="auto"/>
        <w:bottom w:val="none" w:sz="0" w:space="0" w:color="auto"/>
        <w:right w:val="none" w:sz="0" w:space="0" w:color="auto"/>
      </w:divBdr>
    </w:div>
    <w:div w:id="1857233847">
      <w:bodyDiv w:val="1"/>
      <w:marLeft w:val="0"/>
      <w:marRight w:val="0"/>
      <w:marTop w:val="0"/>
      <w:marBottom w:val="0"/>
      <w:divBdr>
        <w:top w:val="none" w:sz="0" w:space="0" w:color="auto"/>
        <w:left w:val="none" w:sz="0" w:space="0" w:color="auto"/>
        <w:bottom w:val="none" w:sz="0" w:space="0" w:color="auto"/>
        <w:right w:val="none" w:sz="0" w:space="0" w:color="auto"/>
      </w:divBdr>
    </w:div>
    <w:div w:id="2059622384">
      <w:bodyDiv w:val="1"/>
      <w:marLeft w:val="0"/>
      <w:marRight w:val="0"/>
      <w:marTop w:val="0"/>
      <w:marBottom w:val="0"/>
      <w:divBdr>
        <w:top w:val="none" w:sz="0" w:space="0" w:color="auto"/>
        <w:left w:val="none" w:sz="0" w:space="0" w:color="auto"/>
        <w:bottom w:val="none" w:sz="0" w:space="0" w:color="auto"/>
        <w:right w:val="none" w:sz="0" w:space="0" w:color="auto"/>
      </w:divBdr>
    </w:div>
    <w:div w:id="2080593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esfreeman\Documents\Academic%20Affairs%20Department\AoL\AoL%20Data\MGEM\MGEM%20Gleb%20Sept%2015%20Reports%20Dat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MGEM LO 2,</a:t>
            </a:r>
            <a:r>
              <a:rPr lang="en-US" baseline="0"/>
              <a:t> Case Presentations</a:t>
            </a:r>
            <a:endParaRPr lang="en-US"/>
          </a:p>
          <a:p>
            <a:pPr>
              <a:defRPr/>
            </a:pPr>
            <a:r>
              <a:rPr lang="en-US"/>
              <a:t>MGEM</a:t>
            </a:r>
            <a:r>
              <a:rPr lang="en-US" baseline="0"/>
              <a:t> 5111, Summer 2016</a:t>
            </a:r>
            <a:endParaRPr lang="en-US"/>
          </a:p>
        </c:rich>
      </c:tx>
      <c:layout/>
      <c:overlay val="0"/>
    </c:title>
    <c:autoTitleDeleted val="0"/>
    <c:plotArea>
      <c:layout/>
      <c:barChart>
        <c:barDir val="col"/>
        <c:grouping val="clustered"/>
        <c:varyColors val="0"/>
        <c:ser>
          <c:idx val="0"/>
          <c:order val="0"/>
          <c:tx>
            <c:strRef>
              <c:f>'LO 2 5111'!$I$3</c:f>
              <c:strCache>
                <c:ptCount val="1"/>
                <c:pt idx="0">
                  <c:v>demeanor and Q&amp;A</c:v>
                </c:pt>
              </c:strCache>
            </c:strRef>
          </c:tx>
          <c:invertIfNegative val="0"/>
          <c:cat>
            <c:strRef>
              <c:f>'LO 2 5111'!$B$1:$D$1</c:f>
              <c:strCache>
                <c:ptCount val="3"/>
                <c:pt idx="0">
                  <c:v>Accomplished</c:v>
                </c:pt>
                <c:pt idx="1">
                  <c:v>Proficient</c:v>
                </c:pt>
                <c:pt idx="2">
                  <c:v>Beginning</c:v>
                </c:pt>
              </c:strCache>
            </c:strRef>
          </c:cat>
          <c:val>
            <c:numRef>
              <c:f>'LO 2 5111'!$B$3:$D$3</c:f>
              <c:numCache>
                <c:formatCode>General</c:formatCode>
                <c:ptCount val="3"/>
                <c:pt idx="0">
                  <c:v>25</c:v>
                </c:pt>
                <c:pt idx="1">
                  <c:v>13</c:v>
                </c:pt>
                <c:pt idx="2">
                  <c:v>2</c:v>
                </c:pt>
              </c:numCache>
            </c:numRef>
          </c:val>
        </c:ser>
        <c:dLbls>
          <c:showLegendKey val="0"/>
          <c:showVal val="0"/>
          <c:showCatName val="0"/>
          <c:showSerName val="0"/>
          <c:showPercent val="0"/>
          <c:showBubbleSize val="0"/>
        </c:dLbls>
        <c:gapWidth val="150"/>
        <c:axId val="98559872"/>
        <c:axId val="127911808"/>
      </c:barChart>
      <c:catAx>
        <c:axId val="98559872"/>
        <c:scaling>
          <c:orientation val="minMax"/>
        </c:scaling>
        <c:delete val="0"/>
        <c:axPos val="b"/>
        <c:majorTickMark val="out"/>
        <c:minorTickMark val="none"/>
        <c:tickLblPos val="nextTo"/>
        <c:crossAx val="127911808"/>
        <c:crosses val="autoZero"/>
        <c:auto val="1"/>
        <c:lblAlgn val="ctr"/>
        <c:lblOffset val="100"/>
        <c:noMultiLvlLbl val="0"/>
      </c:catAx>
      <c:valAx>
        <c:axId val="127911808"/>
        <c:scaling>
          <c:orientation val="minMax"/>
          <c:max val="40"/>
        </c:scaling>
        <c:delete val="0"/>
        <c:axPos val="l"/>
        <c:majorGridlines/>
        <c:title>
          <c:tx>
            <c:rich>
              <a:bodyPr rot="-5400000" vert="horz"/>
              <a:lstStyle/>
              <a:p>
                <a:pPr>
                  <a:defRPr/>
                </a:pPr>
                <a:r>
                  <a:rPr lang="en-US"/>
                  <a:t>Number of Students</a:t>
                </a:r>
              </a:p>
            </c:rich>
          </c:tx>
          <c:layout/>
          <c:overlay val="0"/>
        </c:title>
        <c:numFmt formatCode="#,##0" sourceLinked="0"/>
        <c:majorTickMark val="out"/>
        <c:minorTickMark val="none"/>
        <c:tickLblPos val="nextTo"/>
        <c:crossAx val="98559872"/>
        <c:crosses val="autoZero"/>
        <c:crossBetween val="between"/>
      </c:valAx>
    </c:plotArea>
    <c:legend>
      <c:legendPos val="r"/>
      <c:layout>
        <c:manualLayout>
          <c:xMode val="edge"/>
          <c:yMode val="edge"/>
          <c:x val="0.44878066422799512"/>
          <c:y val="0.3309597672019064"/>
          <c:w val="0.51269266538533076"/>
          <c:h val="0.1754862531947286"/>
        </c:manualLayout>
      </c:layout>
      <c:overlay val="1"/>
      <c:spPr>
        <a:solidFill>
          <a:schemeClr val="bg1"/>
        </a:solidFill>
        <a:ln>
          <a:solidFill>
            <a:schemeClr val="tx1"/>
          </a:solidFill>
        </a:ln>
      </c:spPr>
      <c:txPr>
        <a:bodyPr/>
        <a:lstStyle/>
        <a:p>
          <a:pPr>
            <a:defRPr sz="800"/>
          </a:pPr>
          <a:endParaRPr lang="en-US"/>
        </a:p>
      </c:txPr>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5BCB97-EAD6-4375-85FA-1730E3C75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549</Words>
  <Characters>3133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Barry Doyle</dc:creator>
  <cp:lastModifiedBy>Freeman, Eric S</cp:lastModifiedBy>
  <cp:revision>3</cp:revision>
  <cp:lastPrinted>2016-07-05T23:11:00Z</cp:lastPrinted>
  <dcterms:created xsi:type="dcterms:W3CDTF">2016-09-22T23:31:00Z</dcterms:created>
  <dcterms:modified xsi:type="dcterms:W3CDTF">2016-09-22T23:31:00Z</dcterms:modified>
</cp:coreProperties>
</file>