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16B" w:rsidRPr="00EC559D" w:rsidRDefault="00C417D8" w:rsidP="00C417D8">
      <w:pPr>
        <w:jc w:val="center"/>
        <w:rPr>
          <w:b/>
          <w:sz w:val="28"/>
          <w:szCs w:val="28"/>
        </w:rPr>
      </w:pPr>
      <w:r w:rsidRPr="00EC559D">
        <w:rPr>
          <w:b/>
          <w:sz w:val="28"/>
          <w:szCs w:val="28"/>
        </w:rPr>
        <w:t>University of San Francisco</w:t>
      </w:r>
    </w:p>
    <w:p w:rsidR="00C417D8" w:rsidRPr="00EC559D" w:rsidRDefault="00C417D8" w:rsidP="00C417D8">
      <w:pPr>
        <w:jc w:val="center"/>
        <w:rPr>
          <w:b/>
          <w:sz w:val="28"/>
          <w:szCs w:val="28"/>
        </w:rPr>
      </w:pPr>
      <w:r w:rsidRPr="00EC559D">
        <w:rPr>
          <w:b/>
          <w:sz w:val="28"/>
          <w:szCs w:val="28"/>
        </w:rPr>
        <w:t>School of Management</w:t>
      </w:r>
    </w:p>
    <w:p w:rsidR="00C417D8" w:rsidRPr="00EC559D" w:rsidRDefault="00C417D8" w:rsidP="00C417D8">
      <w:pPr>
        <w:jc w:val="center"/>
        <w:rPr>
          <w:b/>
          <w:sz w:val="28"/>
          <w:szCs w:val="28"/>
        </w:rPr>
      </w:pPr>
      <w:r w:rsidRPr="00EC559D">
        <w:rPr>
          <w:b/>
          <w:sz w:val="28"/>
          <w:szCs w:val="28"/>
        </w:rPr>
        <w:t xml:space="preserve">Department of </w:t>
      </w:r>
      <w:r w:rsidR="00BE1620">
        <w:rPr>
          <w:b/>
          <w:i/>
          <w:sz w:val="28"/>
          <w:szCs w:val="28"/>
        </w:rPr>
        <w:t xml:space="preserve">Hospitality Management </w:t>
      </w:r>
      <w:r w:rsidR="0097193C" w:rsidRPr="00EC559D">
        <w:rPr>
          <w:b/>
          <w:sz w:val="28"/>
          <w:szCs w:val="28"/>
        </w:rPr>
        <w:t xml:space="preserve">  </w:t>
      </w:r>
    </w:p>
    <w:p w:rsidR="00EC559D" w:rsidRDefault="00EC559D" w:rsidP="00EC559D">
      <w:pPr>
        <w:rPr>
          <w:b/>
        </w:rPr>
      </w:pPr>
    </w:p>
    <w:p w:rsidR="00E66351" w:rsidRPr="00EC559D" w:rsidRDefault="00C568E6" w:rsidP="00EC559D">
      <w:pPr>
        <w:rPr>
          <w:b/>
          <w:sz w:val="28"/>
          <w:szCs w:val="28"/>
        </w:rPr>
      </w:pPr>
      <w:r w:rsidRPr="00EC559D">
        <w:rPr>
          <w:b/>
          <w:sz w:val="28"/>
          <w:szCs w:val="28"/>
        </w:rPr>
        <w:t>Meeting Summary</w:t>
      </w:r>
    </w:p>
    <w:tbl>
      <w:tblPr>
        <w:tblStyle w:val="TableGrid"/>
        <w:tblW w:w="9648" w:type="dxa"/>
        <w:tblLayout w:type="fixed"/>
        <w:tblLook w:val="04A0" w:firstRow="1" w:lastRow="0" w:firstColumn="1" w:lastColumn="0" w:noHBand="0" w:noVBand="1"/>
      </w:tblPr>
      <w:tblGrid>
        <w:gridCol w:w="828"/>
        <w:gridCol w:w="1350"/>
        <w:gridCol w:w="1296"/>
        <w:gridCol w:w="1404"/>
        <w:gridCol w:w="810"/>
        <w:gridCol w:w="1350"/>
        <w:gridCol w:w="1080"/>
        <w:gridCol w:w="1530"/>
      </w:tblGrid>
      <w:tr w:rsidR="00A67175" w:rsidRPr="00AE5CCE" w:rsidTr="00FF54DA">
        <w:tc>
          <w:tcPr>
            <w:tcW w:w="828" w:type="dxa"/>
          </w:tcPr>
          <w:p w:rsidR="00A67175" w:rsidRPr="00AE5CCE" w:rsidRDefault="00A67175" w:rsidP="00983F14">
            <w:pPr>
              <w:rPr>
                <w:sz w:val="20"/>
                <w:szCs w:val="20"/>
              </w:rPr>
            </w:pPr>
            <w:r w:rsidRPr="00AE5CCE">
              <w:rPr>
                <w:sz w:val="20"/>
                <w:szCs w:val="20"/>
              </w:rPr>
              <w:t xml:space="preserve">Date: </w:t>
            </w:r>
          </w:p>
        </w:tc>
        <w:tc>
          <w:tcPr>
            <w:tcW w:w="1350" w:type="dxa"/>
          </w:tcPr>
          <w:p w:rsidR="00A67175" w:rsidRPr="00AE5CCE" w:rsidRDefault="00590CCC" w:rsidP="00983F14">
            <w:pPr>
              <w:rPr>
                <w:sz w:val="20"/>
                <w:szCs w:val="20"/>
              </w:rPr>
            </w:pPr>
            <w:r>
              <w:rPr>
                <w:sz w:val="20"/>
                <w:szCs w:val="20"/>
              </w:rPr>
              <w:t>2/8/13</w:t>
            </w:r>
          </w:p>
        </w:tc>
        <w:tc>
          <w:tcPr>
            <w:tcW w:w="1296" w:type="dxa"/>
          </w:tcPr>
          <w:p w:rsidR="00FF54DA" w:rsidRDefault="00FF54DA" w:rsidP="00983F14">
            <w:pPr>
              <w:rPr>
                <w:sz w:val="20"/>
                <w:szCs w:val="20"/>
              </w:rPr>
            </w:pPr>
            <w:r>
              <w:rPr>
                <w:sz w:val="20"/>
                <w:szCs w:val="20"/>
              </w:rPr>
              <w:t>Start</w:t>
            </w:r>
          </w:p>
          <w:p w:rsidR="00A67175" w:rsidRPr="00AE5CCE" w:rsidRDefault="00FF54DA" w:rsidP="00983F14">
            <w:pPr>
              <w:rPr>
                <w:sz w:val="20"/>
                <w:szCs w:val="20"/>
              </w:rPr>
            </w:pPr>
            <w:r>
              <w:rPr>
                <w:sz w:val="20"/>
                <w:szCs w:val="20"/>
              </w:rPr>
              <w:t>Time</w:t>
            </w:r>
            <w:r w:rsidR="00A67175" w:rsidRPr="00AE5CCE">
              <w:rPr>
                <w:sz w:val="20"/>
                <w:szCs w:val="20"/>
              </w:rPr>
              <w:t>:</w:t>
            </w:r>
          </w:p>
        </w:tc>
        <w:tc>
          <w:tcPr>
            <w:tcW w:w="1404" w:type="dxa"/>
          </w:tcPr>
          <w:p w:rsidR="00A67175" w:rsidRPr="00AE5CCE" w:rsidRDefault="00590CCC" w:rsidP="00983F14">
            <w:pPr>
              <w:rPr>
                <w:sz w:val="20"/>
                <w:szCs w:val="20"/>
              </w:rPr>
            </w:pPr>
            <w:r>
              <w:rPr>
                <w:sz w:val="20"/>
                <w:szCs w:val="20"/>
              </w:rPr>
              <w:t>10:30am</w:t>
            </w:r>
          </w:p>
        </w:tc>
        <w:tc>
          <w:tcPr>
            <w:tcW w:w="810" w:type="dxa"/>
          </w:tcPr>
          <w:p w:rsidR="00A67175" w:rsidRPr="00AE5CCE" w:rsidRDefault="00FF54DA" w:rsidP="00983F14">
            <w:pPr>
              <w:rPr>
                <w:sz w:val="20"/>
                <w:szCs w:val="20"/>
              </w:rPr>
            </w:pPr>
            <w:r>
              <w:rPr>
                <w:sz w:val="20"/>
                <w:szCs w:val="20"/>
              </w:rPr>
              <w:t>End</w:t>
            </w:r>
            <w:r w:rsidR="00A67175" w:rsidRPr="00AE5CCE">
              <w:rPr>
                <w:sz w:val="20"/>
                <w:szCs w:val="20"/>
              </w:rPr>
              <w:t xml:space="preserve"> Time:</w:t>
            </w:r>
          </w:p>
        </w:tc>
        <w:tc>
          <w:tcPr>
            <w:tcW w:w="1350" w:type="dxa"/>
          </w:tcPr>
          <w:p w:rsidR="00A67175" w:rsidRPr="00AE5CCE" w:rsidRDefault="00983F14" w:rsidP="00983F14">
            <w:pPr>
              <w:rPr>
                <w:sz w:val="20"/>
                <w:szCs w:val="20"/>
              </w:rPr>
            </w:pPr>
            <w:r>
              <w:rPr>
                <w:sz w:val="20"/>
                <w:szCs w:val="20"/>
              </w:rPr>
              <w:t>11:45am</w:t>
            </w:r>
          </w:p>
        </w:tc>
        <w:tc>
          <w:tcPr>
            <w:tcW w:w="1080" w:type="dxa"/>
          </w:tcPr>
          <w:p w:rsidR="00A67175" w:rsidRPr="00AE5CCE" w:rsidRDefault="00FF54DA" w:rsidP="00FF54DA">
            <w:pPr>
              <w:rPr>
                <w:sz w:val="20"/>
                <w:szCs w:val="20"/>
              </w:rPr>
            </w:pPr>
            <w:r>
              <w:rPr>
                <w:sz w:val="20"/>
                <w:szCs w:val="20"/>
              </w:rPr>
              <w:t>Location:</w:t>
            </w:r>
          </w:p>
        </w:tc>
        <w:tc>
          <w:tcPr>
            <w:tcW w:w="1530" w:type="dxa"/>
          </w:tcPr>
          <w:p w:rsidR="00A67175" w:rsidRPr="00AE5CCE" w:rsidRDefault="00590CCC" w:rsidP="00983F14">
            <w:pPr>
              <w:rPr>
                <w:sz w:val="20"/>
                <w:szCs w:val="20"/>
              </w:rPr>
            </w:pPr>
            <w:r>
              <w:rPr>
                <w:sz w:val="20"/>
                <w:szCs w:val="20"/>
              </w:rPr>
              <w:t>LM 108</w:t>
            </w:r>
          </w:p>
        </w:tc>
      </w:tr>
    </w:tbl>
    <w:p w:rsidR="00A67175" w:rsidRDefault="00A67175" w:rsidP="00114AF7">
      <w:pPr>
        <w:spacing w:after="0"/>
        <w:rPr>
          <w:b/>
        </w:rPr>
      </w:pPr>
    </w:p>
    <w:p w:rsidR="00FF54DA" w:rsidRPr="00EC559D" w:rsidRDefault="00EC559D" w:rsidP="00EC559D">
      <w:pPr>
        <w:spacing w:after="0"/>
        <w:ind w:left="720" w:hanging="720"/>
      </w:pPr>
      <w:r>
        <w:rPr>
          <w:b/>
        </w:rPr>
        <w:t xml:space="preserve">Who was there </w:t>
      </w:r>
      <w:r w:rsidR="00FF54DA" w:rsidRPr="00EC559D">
        <w:rPr>
          <w:i/>
          <w:sz w:val="20"/>
          <w:szCs w:val="20"/>
        </w:rPr>
        <w:t>(</w:t>
      </w:r>
      <w:r w:rsidR="00C568E6" w:rsidRPr="00EC559D">
        <w:rPr>
          <w:i/>
          <w:sz w:val="20"/>
          <w:szCs w:val="20"/>
        </w:rPr>
        <w:t xml:space="preserve">Indicate attendees and who </w:t>
      </w:r>
      <w:r w:rsidR="00FF54DA" w:rsidRPr="00EC559D">
        <w:rPr>
          <w:i/>
          <w:sz w:val="20"/>
          <w:szCs w:val="20"/>
        </w:rPr>
        <w:t>chair</w:t>
      </w:r>
      <w:r w:rsidR="00C568E6" w:rsidRPr="00EC559D">
        <w:rPr>
          <w:i/>
          <w:sz w:val="20"/>
          <w:szCs w:val="20"/>
        </w:rPr>
        <w:t>ed</w:t>
      </w:r>
      <w:r w:rsidR="00FF54DA" w:rsidRPr="00EC559D">
        <w:rPr>
          <w:i/>
          <w:sz w:val="20"/>
          <w:szCs w:val="20"/>
        </w:rPr>
        <w:t xml:space="preserve"> the meeting</w:t>
      </w:r>
      <w:r>
        <w:rPr>
          <w:i/>
          <w:sz w:val="20"/>
          <w:szCs w:val="20"/>
        </w:rPr>
        <w:t>.</w:t>
      </w:r>
      <w:r w:rsidR="00FF54DA" w:rsidRPr="00EC559D">
        <w:rPr>
          <w:i/>
          <w:sz w:val="20"/>
          <w:szCs w:val="20"/>
        </w:rPr>
        <w:t>)</w:t>
      </w:r>
      <w:r>
        <w:rPr>
          <w:i/>
        </w:rPr>
        <w:t xml:space="preserve">  </w:t>
      </w:r>
    </w:p>
    <w:p w:rsidR="00EC559D" w:rsidRDefault="00EC559D" w:rsidP="00114AF7">
      <w:pPr>
        <w:spacing w:after="0"/>
        <w:rPr>
          <w:b/>
        </w:rPr>
      </w:pPr>
    </w:p>
    <w:p w:rsidR="00983F14" w:rsidRPr="00983F14" w:rsidRDefault="00590CCC" w:rsidP="00114AF7">
      <w:pPr>
        <w:spacing w:after="0"/>
        <w:rPr>
          <w:sz w:val="20"/>
          <w:szCs w:val="20"/>
        </w:rPr>
      </w:pPr>
      <w:r>
        <w:rPr>
          <w:sz w:val="20"/>
          <w:szCs w:val="20"/>
        </w:rPr>
        <w:t>Emily Doyle, Jeff Scharosch, Michelle Millar, Sun-Young Park, KO Odsather, David Jones</w:t>
      </w:r>
      <w:r w:rsidR="00CA6CED">
        <w:rPr>
          <w:sz w:val="20"/>
          <w:szCs w:val="20"/>
        </w:rPr>
        <w:t>*</w:t>
      </w:r>
      <w:r>
        <w:rPr>
          <w:sz w:val="20"/>
          <w:szCs w:val="20"/>
        </w:rPr>
        <w:t>, Jean-Marc Fullsack</w:t>
      </w:r>
    </w:p>
    <w:p w:rsidR="00156479" w:rsidRDefault="00CA6CED" w:rsidP="00114AF7">
      <w:pPr>
        <w:spacing w:after="0"/>
        <w:rPr>
          <w:b/>
        </w:rPr>
      </w:pPr>
      <w:r>
        <w:rPr>
          <w:b/>
        </w:rPr>
        <w:t>*</w:t>
      </w:r>
      <w:r w:rsidRPr="00CA6CED">
        <w:rPr>
          <w:sz w:val="20"/>
          <w:szCs w:val="20"/>
        </w:rPr>
        <w:t xml:space="preserve"> </w:t>
      </w:r>
      <w:r>
        <w:rPr>
          <w:sz w:val="20"/>
          <w:szCs w:val="20"/>
        </w:rPr>
        <w:t>Chaired the Meeting</w:t>
      </w:r>
    </w:p>
    <w:p w:rsidR="0097193C" w:rsidRPr="00EC559D" w:rsidRDefault="00EC559D" w:rsidP="00EC559D">
      <w:pPr>
        <w:spacing w:after="0"/>
        <w:ind w:left="720" w:hanging="720"/>
      </w:pPr>
      <w:r>
        <w:rPr>
          <w:b/>
        </w:rPr>
        <w:t xml:space="preserve">Topic of Meeting </w:t>
      </w:r>
      <w:r w:rsidR="00114AF7" w:rsidRPr="00EC559D">
        <w:rPr>
          <w:i/>
          <w:sz w:val="20"/>
          <w:szCs w:val="20"/>
        </w:rPr>
        <w:t>(</w:t>
      </w:r>
      <w:r w:rsidRPr="00EC559D">
        <w:rPr>
          <w:i/>
          <w:sz w:val="20"/>
          <w:szCs w:val="20"/>
        </w:rPr>
        <w:t>A</w:t>
      </w:r>
      <w:r w:rsidR="00114AF7" w:rsidRPr="00EC559D">
        <w:rPr>
          <w:i/>
          <w:sz w:val="20"/>
          <w:szCs w:val="20"/>
        </w:rPr>
        <w:t>ttach a copy of the agenda</w:t>
      </w:r>
      <w:r w:rsidRPr="00EC559D">
        <w:rPr>
          <w:i/>
          <w:sz w:val="20"/>
          <w:szCs w:val="20"/>
        </w:rPr>
        <w:t xml:space="preserve"> if possible</w:t>
      </w:r>
      <w:r>
        <w:rPr>
          <w:i/>
          <w:sz w:val="20"/>
          <w:szCs w:val="20"/>
        </w:rPr>
        <w:t>.</w:t>
      </w:r>
      <w:r w:rsidR="00114AF7" w:rsidRPr="00EC559D">
        <w:rPr>
          <w:i/>
          <w:sz w:val="20"/>
          <w:szCs w:val="20"/>
        </w:rPr>
        <w:t>)</w:t>
      </w:r>
      <w:r>
        <w:t xml:space="preserve">   </w:t>
      </w:r>
    </w:p>
    <w:p w:rsidR="00EC559D" w:rsidRPr="00CA6CED" w:rsidRDefault="00983F14" w:rsidP="00C417D8">
      <w:pPr>
        <w:rPr>
          <w:sz w:val="20"/>
          <w:szCs w:val="20"/>
        </w:rPr>
      </w:pPr>
      <w:r w:rsidRPr="00983F14">
        <w:rPr>
          <w:sz w:val="20"/>
          <w:szCs w:val="20"/>
        </w:rPr>
        <w:t>Attached.</w:t>
      </w:r>
      <w:bookmarkStart w:id="0" w:name="_GoBack"/>
      <w:bookmarkEnd w:id="0"/>
    </w:p>
    <w:p w:rsidR="00114AF7" w:rsidRDefault="00114AF7" w:rsidP="00EC559D">
      <w:pPr>
        <w:spacing w:after="0"/>
        <w:ind w:left="720" w:hanging="720"/>
        <w:rPr>
          <w:u w:val="single"/>
        </w:rPr>
      </w:pPr>
      <w:r w:rsidRPr="00114AF7">
        <w:rPr>
          <w:b/>
        </w:rPr>
        <w:t xml:space="preserve">Decisions Made </w:t>
      </w:r>
      <w:r w:rsidR="00FF54DA">
        <w:rPr>
          <w:b/>
        </w:rPr>
        <w:t>and</w:t>
      </w:r>
      <w:r w:rsidR="00EC559D">
        <w:rPr>
          <w:b/>
        </w:rPr>
        <w:t xml:space="preserve"> Policies Approved </w:t>
      </w:r>
      <w:r w:rsidRPr="00EC559D">
        <w:rPr>
          <w:i/>
          <w:sz w:val="20"/>
          <w:szCs w:val="20"/>
        </w:rPr>
        <w:t>(</w:t>
      </w:r>
      <w:r w:rsidR="00FF54DA" w:rsidRPr="00EC559D">
        <w:rPr>
          <w:i/>
          <w:sz w:val="20"/>
          <w:szCs w:val="20"/>
        </w:rPr>
        <w:t>Provide a clear statement of decisions and policies. If a vote was taken,</w:t>
      </w:r>
      <w:r w:rsidR="00EC559D">
        <w:rPr>
          <w:i/>
          <w:sz w:val="20"/>
          <w:szCs w:val="20"/>
        </w:rPr>
        <w:t xml:space="preserve"> </w:t>
      </w:r>
      <w:r w:rsidR="00FF54DA" w:rsidRPr="00EC559D">
        <w:rPr>
          <w:i/>
          <w:sz w:val="20"/>
          <w:szCs w:val="20"/>
        </w:rPr>
        <w:t>indicate the</w:t>
      </w:r>
      <w:r w:rsidRPr="00EC559D">
        <w:rPr>
          <w:i/>
          <w:sz w:val="20"/>
          <w:szCs w:val="20"/>
        </w:rPr>
        <w:t xml:space="preserve"> vote count</w:t>
      </w:r>
      <w:r w:rsidR="00EC559D">
        <w:rPr>
          <w:i/>
          <w:sz w:val="20"/>
          <w:szCs w:val="20"/>
        </w:rPr>
        <w:t>.</w:t>
      </w:r>
      <w:r w:rsidRPr="00EC559D">
        <w:rPr>
          <w:i/>
          <w:sz w:val="20"/>
          <w:szCs w:val="20"/>
        </w:rPr>
        <w:t>)</w:t>
      </w:r>
      <w:r w:rsidR="00EC559D" w:rsidRPr="00EC559D">
        <w:rPr>
          <w:u w:val="single"/>
        </w:rPr>
        <w:t xml:space="preserve">  </w:t>
      </w:r>
    </w:p>
    <w:p w:rsidR="009E1F5D" w:rsidRPr="00EC559D" w:rsidRDefault="009E1F5D" w:rsidP="00EC559D">
      <w:pPr>
        <w:spacing w:after="0"/>
        <w:ind w:left="720" w:hanging="720"/>
        <w:rPr>
          <w:i/>
          <w:u w:val="single"/>
        </w:rPr>
      </w:pPr>
    </w:p>
    <w:p w:rsidR="00590CCC" w:rsidRDefault="00590CCC" w:rsidP="00590CCC">
      <w:pPr>
        <w:pStyle w:val="ListParagraph"/>
        <w:numPr>
          <w:ilvl w:val="0"/>
          <w:numId w:val="1"/>
        </w:numPr>
        <w:rPr>
          <w:sz w:val="20"/>
          <w:szCs w:val="20"/>
        </w:rPr>
      </w:pPr>
      <w:r w:rsidRPr="00590CCC">
        <w:rPr>
          <w:sz w:val="20"/>
          <w:szCs w:val="20"/>
        </w:rPr>
        <w:t xml:space="preserve">Course fees will be </w:t>
      </w:r>
      <w:r>
        <w:rPr>
          <w:sz w:val="20"/>
          <w:szCs w:val="20"/>
        </w:rPr>
        <w:t>charged for the following courses and taken by the registrar’s office beginning Fall 2013: Bus 181 Strong Interest Survey $20, Bus 387 Servesafe Book $22, Bus 487 Chef Coats $20. All class related fieldtrips will be charged as an additional fee based on the total amount of the experience divided by the number of students in the class. They will not be covered in our operating budget and we will need to find another revenue source.</w:t>
      </w:r>
    </w:p>
    <w:p w:rsidR="00590CCC" w:rsidRDefault="00590CCC" w:rsidP="00590CCC">
      <w:pPr>
        <w:pStyle w:val="ListParagraph"/>
        <w:numPr>
          <w:ilvl w:val="0"/>
          <w:numId w:val="1"/>
        </w:numPr>
        <w:rPr>
          <w:sz w:val="20"/>
          <w:szCs w:val="20"/>
        </w:rPr>
      </w:pPr>
      <w:r>
        <w:rPr>
          <w:sz w:val="20"/>
          <w:szCs w:val="20"/>
        </w:rPr>
        <w:t>Emily suggested asking Annual Giving, phone a thon callers to make donation calls on behalf of these specific fieldtrips (etiquette luncheon and the Wine Trip) to Alums which would supplement the cost for the student.</w:t>
      </w:r>
    </w:p>
    <w:p w:rsidR="00590CCC" w:rsidRDefault="00590CCC" w:rsidP="00590CCC">
      <w:pPr>
        <w:pStyle w:val="ListParagraph"/>
        <w:numPr>
          <w:ilvl w:val="0"/>
          <w:numId w:val="1"/>
        </w:numPr>
        <w:rPr>
          <w:sz w:val="20"/>
          <w:szCs w:val="20"/>
        </w:rPr>
      </w:pPr>
      <w:r>
        <w:rPr>
          <w:sz w:val="20"/>
          <w:szCs w:val="20"/>
        </w:rPr>
        <w:t xml:space="preserve">David confirmed that ROI (Return on Investment) will be taught in the following courses: Hotel Operations, Revenue Management, </w:t>
      </w:r>
      <w:r w:rsidR="00CA6CED">
        <w:rPr>
          <w:sz w:val="20"/>
          <w:szCs w:val="20"/>
        </w:rPr>
        <w:t>and Food</w:t>
      </w:r>
      <w:r>
        <w:rPr>
          <w:sz w:val="20"/>
          <w:szCs w:val="20"/>
        </w:rPr>
        <w:t xml:space="preserve"> Management. Financial statements and the Debt/Value of Money topics will be covered in the B-core Finance courses.</w:t>
      </w:r>
    </w:p>
    <w:p w:rsidR="00CA6CED" w:rsidRDefault="00CA6CED" w:rsidP="00590CCC">
      <w:pPr>
        <w:pStyle w:val="ListParagraph"/>
        <w:numPr>
          <w:ilvl w:val="0"/>
          <w:numId w:val="1"/>
        </w:numPr>
        <w:rPr>
          <w:sz w:val="20"/>
          <w:szCs w:val="20"/>
        </w:rPr>
      </w:pPr>
      <w:r>
        <w:rPr>
          <w:sz w:val="20"/>
          <w:szCs w:val="20"/>
        </w:rPr>
        <w:t>The new course offerings should be referred to as “tracks” not emphasis.</w:t>
      </w:r>
    </w:p>
    <w:p w:rsidR="00CA6CED" w:rsidRDefault="00CA6CED" w:rsidP="00590CCC">
      <w:pPr>
        <w:pStyle w:val="ListParagraph"/>
        <w:numPr>
          <w:ilvl w:val="0"/>
          <w:numId w:val="1"/>
        </w:numPr>
        <w:rPr>
          <w:sz w:val="20"/>
          <w:szCs w:val="20"/>
        </w:rPr>
      </w:pPr>
      <w:r>
        <w:rPr>
          <w:sz w:val="20"/>
          <w:szCs w:val="20"/>
        </w:rPr>
        <w:t xml:space="preserve">Brochure for International Students is complete. We can use this PDF to send to other students as well. </w:t>
      </w:r>
    </w:p>
    <w:p w:rsidR="00CA6CED" w:rsidRPr="00590CCC" w:rsidRDefault="00CA6CED" w:rsidP="00590CCC">
      <w:pPr>
        <w:pStyle w:val="ListParagraph"/>
        <w:numPr>
          <w:ilvl w:val="0"/>
          <w:numId w:val="1"/>
        </w:numPr>
        <w:rPr>
          <w:sz w:val="20"/>
          <w:szCs w:val="20"/>
        </w:rPr>
      </w:pPr>
      <w:r>
        <w:rPr>
          <w:sz w:val="20"/>
          <w:szCs w:val="20"/>
        </w:rPr>
        <w:t>Faculty search is on. We received 75 applications, and the search committee is in the process of interviewing 11 candidates.</w:t>
      </w:r>
    </w:p>
    <w:p w:rsidR="00114AF7" w:rsidRDefault="0097193C" w:rsidP="00EC559D">
      <w:pPr>
        <w:spacing w:after="0"/>
        <w:ind w:left="720" w:hanging="720"/>
      </w:pPr>
      <w:r w:rsidRPr="00114AF7">
        <w:rPr>
          <w:b/>
        </w:rPr>
        <w:t>Action Items</w:t>
      </w:r>
      <w:r w:rsidR="00114AF7" w:rsidRPr="00114AF7">
        <w:rPr>
          <w:b/>
        </w:rPr>
        <w:t xml:space="preserve"> to be addressed after the meeting</w:t>
      </w:r>
      <w:r w:rsidR="00EC559D" w:rsidRPr="00EC559D">
        <w:rPr>
          <w:b/>
          <w:sz w:val="20"/>
          <w:szCs w:val="20"/>
        </w:rPr>
        <w:t xml:space="preserve"> </w:t>
      </w:r>
      <w:r w:rsidR="00114AF7" w:rsidRPr="00EC559D">
        <w:rPr>
          <w:i/>
          <w:sz w:val="20"/>
          <w:szCs w:val="20"/>
        </w:rPr>
        <w:t>(</w:t>
      </w:r>
      <w:r w:rsidR="00EC559D">
        <w:rPr>
          <w:i/>
          <w:sz w:val="20"/>
          <w:szCs w:val="20"/>
        </w:rPr>
        <w:t>S</w:t>
      </w:r>
      <w:r w:rsidR="00DA555C" w:rsidRPr="00EC559D">
        <w:rPr>
          <w:i/>
          <w:sz w:val="20"/>
          <w:szCs w:val="20"/>
        </w:rPr>
        <w:t>tate</w:t>
      </w:r>
      <w:r w:rsidR="00EC559D">
        <w:rPr>
          <w:i/>
          <w:sz w:val="20"/>
          <w:szCs w:val="20"/>
        </w:rPr>
        <w:t xml:space="preserve"> the action item; i</w:t>
      </w:r>
      <w:r w:rsidR="00DA555C" w:rsidRPr="00EC559D">
        <w:rPr>
          <w:i/>
          <w:sz w:val="20"/>
          <w:szCs w:val="20"/>
        </w:rPr>
        <w:t>ndicate</w:t>
      </w:r>
      <w:r w:rsidR="00114AF7" w:rsidRPr="00EC559D">
        <w:rPr>
          <w:i/>
          <w:sz w:val="20"/>
          <w:szCs w:val="20"/>
        </w:rPr>
        <w:t xml:space="preserve"> the name of the person responsible for it</w:t>
      </w:r>
      <w:r w:rsidR="00EC559D">
        <w:rPr>
          <w:i/>
          <w:sz w:val="20"/>
          <w:szCs w:val="20"/>
        </w:rPr>
        <w:t>, and the date it is to be completed.</w:t>
      </w:r>
      <w:r w:rsidR="00114AF7" w:rsidRPr="00EC559D">
        <w:rPr>
          <w:i/>
          <w:sz w:val="20"/>
          <w:szCs w:val="20"/>
        </w:rPr>
        <w:t>)</w:t>
      </w:r>
      <w:r w:rsidR="00EC559D">
        <w:t xml:space="preserve">   </w:t>
      </w:r>
    </w:p>
    <w:p w:rsidR="00983F14" w:rsidRPr="00EC559D" w:rsidRDefault="00983F14" w:rsidP="00EC559D">
      <w:pPr>
        <w:spacing w:after="0"/>
        <w:ind w:left="720" w:hanging="720"/>
      </w:pPr>
    </w:p>
    <w:p w:rsidR="00095B9B" w:rsidRDefault="00590CCC" w:rsidP="00590CCC">
      <w:pPr>
        <w:pStyle w:val="ListParagraph"/>
        <w:numPr>
          <w:ilvl w:val="0"/>
          <w:numId w:val="1"/>
        </w:numPr>
        <w:rPr>
          <w:sz w:val="20"/>
          <w:szCs w:val="20"/>
        </w:rPr>
      </w:pPr>
      <w:r>
        <w:rPr>
          <w:sz w:val="20"/>
          <w:szCs w:val="20"/>
        </w:rPr>
        <w:t>Proposed curriculum will be presented to the Undergraduate Curriculum Committee by February 19</w:t>
      </w:r>
      <w:r w:rsidRPr="00590CCC">
        <w:rPr>
          <w:sz w:val="20"/>
          <w:szCs w:val="20"/>
          <w:vertAlign w:val="superscript"/>
        </w:rPr>
        <w:t>th</w:t>
      </w:r>
      <w:r>
        <w:rPr>
          <w:sz w:val="20"/>
          <w:szCs w:val="20"/>
        </w:rPr>
        <w:t>.</w:t>
      </w:r>
    </w:p>
    <w:p w:rsidR="00590CCC" w:rsidRDefault="00590CCC" w:rsidP="00590CCC">
      <w:pPr>
        <w:pStyle w:val="ListParagraph"/>
        <w:numPr>
          <w:ilvl w:val="0"/>
          <w:numId w:val="1"/>
        </w:numPr>
        <w:rPr>
          <w:sz w:val="20"/>
          <w:szCs w:val="20"/>
        </w:rPr>
      </w:pPr>
      <w:r>
        <w:rPr>
          <w:sz w:val="20"/>
          <w:szCs w:val="20"/>
        </w:rPr>
        <w:t>Emily to send new course descriptions to all faculty and ask that they state if the learning objective met in each course will be E (emergent), D (developing) or P (proficient). Faculty to send responses to Emily by Wednesday, February 13.</w:t>
      </w:r>
    </w:p>
    <w:p w:rsidR="00114AF7" w:rsidRDefault="00590CCC" w:rsidP="00CA6CED">
      <w:pPr>
        <w:pStyle w:val="ListParagraph"/>
        <w:numPr>
          <w:ilvl w:val="0"/>
          <w:numId w:val="1"/>
        </w:numPr>
      </w:pPr>
      <w:r>
        <w:rPr>
          <w:sz w:val="20"/>
          <w:szCs w:val="20"/>
        </w:rPr>
        <w:t>We will have another meeting to discuss advising straight scoop dates and who will be able to cover which session. Emily to send sign up schedule to all students in the beginning of March.</w:t>
      </w:r>
      <w:r w:rsidR="00CA6CED">
        <w:t xml:space="preserve"> </w:t>
      </w:r>
    </w:p>
    <w:sectPr w:rsidR="00114AF7" w:rsidSect="00621B5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F14" w:rsidRDefault="00983F14" w:rsidP="00827E98">
      <w:pPr>
        <w:spacing w:after="0" w:line="240" w:lineRule="auto"/>
      </w:pPr>
      <w:r>
        <w:separator/>
      </w:r>
    </w:p>
  </w:endnote>
  <w:endnote w:type="continuationSeparator" w:id="0">
    <w:p w:rsidR="00983F14" w:rsidRDefault="00983F14" w:rsidP="0082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14" w:rsidRDefault="00983F14" w:rsidP="00827E98">
    <w:pPr>
      <w:pStyle w:val="Footer"/>
      <w:rPr>
        <w:sz w:val="16"/>
        <w:szCs w:val="16"/>
      </w:rPr>
    </w:pPr>
    <w:r w:rsidRPr="00827E98">
      <w:rPr>
        <w:color w:val="808080" w:themeColor="background1" w:themeShade="80"/>
        <w:sz w:val="16"/>
        <w:szCs w:val="16"/>
      </w:rPr>
      <w:t xml:space="preserve">Submit to Laura Camara, Manager, Academic Planning &amp; Resources, </w:t>
    </w:r>
    <w:r>
      <w:rPr>
        <w:color w:val="808080" w:themeColor="background1" w:themeShade="80"/>
        <w:sz w:val="16"/>
        <w:szCs w:val="16"/>
      </w:rPr>
      <w:t xml:space="preserve">                                                                                     8/10/11</w:t>
    </w:r>
  </w:p>
  <w:p w:rsidR="00983F14" w:rsidRPr="00827E98" w:rsidRDefault="00983F14" w:rsidP="00621B56">
    <w:pPr>
      <w:pStyle w:val="Footer"/>
      <w:rPr>
        <w:color w:val="808080" w:themeColor="background1" w:themeShade="80"/>
        <w:sz w:val="16"/>
        <w:szCs w:val="16"/>
      </w:rPr>
    </w:pPr>
    <w:r w:rsidRPr="00827E98">
      <w:rPr>
        <w:color w:val="808080" w:themeColor="background1" w:themeShade="80"/>
        <w:sz w:val="16"/>
        <w:szCs w:val="16"/>
      </w:rPr>
      <w:t>for archiving immediately after meeting</w:t>
    </w:r>
    <w:r>
      <w:rPr>
        <w:color w:val="808080" w:themeColor="background1" w:themeShade="80"/>
        <w:sz w:val="16"/>
        <w:szCs w:val="16"/>
      </w:rPr>
      <w:t xml:space="preserve">.                                                                                                                                      </w:t>
    </w:r>
    <w:r w:rsidRPr="00827E98">
      <w:rPr>
        <w:color w:val="808080" w:themeColor="background1" w:themeShade="80"/>
        <w:sz w:val="16"/>
        <w:szCs w:val="16"/>
      </w:rPr>
      <w:t xml:space="preserve">Meeting Summary Template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F14" w:rsidRDefault="00983F14" w:rsidP="00827E98">
      <w:pPr>
        <w:spacing w:after="0" w:line="240" w:lineRule="auto"/>
      </w:pPr>
      <w:r>
        <w:separator/>
      </w:r>
    </w:p>
  </w:footnote>
  <w:footnote w:type="continuationSeparator" w:id="0">
    <w:p w:rsidR="00983F14" w:rsidRDefault="00983F14" w:rsidP="00827E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6785D"/>
    <w:multiLevelType w:val="hybridMultilevel"/>
    <w:tmpl w:val="AA36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FD4"/>
    <w:rsid w:val="00052778"/>
    <w:rsid w:val="00095B9B"/>
    <w:rsid w:val="00114AF7"/>
    <w:rsid w:val="00156479"/>
    <w:rsid w:val="0024229F"/>
    <w:rsid w:val="002F7371"/>
    <w:rsid w:val="00377DC6"/>
    <w:rsid w:val="00590CCC"/>
    <w:rsid w:val="00621B56"/>
    <w:rsid w:val="007D516B"/>
    <w:rsid w:val="00827E98"/>
    <w:rsid w:val="008F40EF"/>
    <w:rsid w:val="0097193C"/>
    <w:rsid w:val="00983F14"/>
    <w:rsid w:val="009C6201"/>
    <w:rsid w:val="009E1F5D"/>
    <w:rsid w:val="009F47EF"/>
    <w:rsid w:val="00A67175"/>
    <w:rsid w:val="00AD7FD4"/>
    <w:rsid w:val="00AE5CCE"/>
    <w:rsid w:val="00BE1620"/>
    <w:rsid w:val="00BF0708"/>
    <w:rsid w:val="00C417D8"/>
    <w:rsid w:val="00C5242C"/>
    <w:rsid w:val="00C568E6"/>
    <w:rsid w:val="00C94D82"/>
    <w:rsid w:val="00CA6CED"/>
    <w:rsid w:val="00DA555C"/>
    <w:rsid w:val="00E424DB"/>
    <w:rsid w:val="00E66351"/>
    <w:rsid w:val="00EC559D"/>
    <w:rsid w:val="00FF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7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E98"/>
  </w:style>
  <w:style w:type="paragraph" w:styleId="Footer">
    <w:name w:val="footer"/>
    <w:basedOn w:val="Normal"/>
    <w:link w:val="FooterChar"/>
    <w:uiPriority w:val="99"/>
    <w:unhideWhenUsed/>
    <w:rsid w:val="00827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E98"/>
  </w:style>
  <w:style w:type="paragraph" w:styleId="ListParagraph">
    <w:name w:val="List Paragraph"/>
    <w:basedOn w:val="Normal"/>
    <w:uiPriority w:val="34"/>
    <w:qFormat/>
    <w:rsid w:val="00590C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7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E98"/>
  </w:style>
  <w:style w:type="paragraph" w:styleId="Footer">
    <w:name w:val="footer"/>
    <w:basedOn w:val="Normal"/>
    <w:link w:val="FooterChar"/>
    <w:uiPriority w:val="99"/>
    <w:unhideWhenUsed/>
    <w:rsid w:val="00827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E98"/>
  </w:style>
  <w:style w:type="paragraph" w:styleId="ListParagraph">
    <w:name w:val="List Paragraph"/>
    <w:basedOn w:val="Normal"/>
    <w:uiPriority w:val="34"/>
    <w:qFormat/>
    <w:rsid w:val="00590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doyle\AppData\Local\Temp\Meeting%20Summary%20Template%20(8-1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Summary Template (8-10-11)</Template>
  <TotalTime>0</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San Francisco</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Emily P</dc:creator>
  <cp:lastModifiedBy>Hughes, Emily P</cp:lastModifiedBy>
  <cp:revision>2</cp:revision>
  <cp:lastPrinted>2011-07-07T23:35:00Z</cp:lastPrinted>
  <dcterms:created xsi:type="dcterms:W3CDTF">2013-02-13T00:31:00Z</dcterms:created>
  <dcterms:modified xsi:type="dcterms:W3CDTF">2013-02-13T00:31:00Z</dcterms:modified>
</cp:coreProperties>
</file>