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8D" w:rsidRPr="00EC559D" w:rsidRDefault="00A274E5" w:rsidP="00C239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559D">
        <w:rPr>
          <w:b/>
          <w:sz w:val="28"/>
          <w:szCs w:val="28"/>
        </w:rPr>
        <w:t>University of San Francisco</w:t>
      </w:r>
    </w:p>
    <w:p w:rsidR="00C2398D" w:rsidRPr="00EC559D" w:rsidRDefault="00A274E5" w:rsidP="00C2398D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School of Management</w:t>
      </w:r>
    </w:p>
    <w:p w:rsidR="00C2398D" w:rsidRPr="00EC559D" w:rsidRDefault="00A274E5" w:rsidP="00C2398D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Department of</w:t>
      </w:r>
      <w:r>
        <w:rPr>
          <w:b/>
          <w:i/>
          <w:sz w:val="28"/>
          <w:szCs w:val="28"/>
        </w:rPr>
        <w:t xml:space="preserve"> </w:t>
      </w:r>
      <w:r w:rsidRPr="00C2398D">
        <w:rPr>
          <w:b/>
          <w:sz w:val="28"/>
          <w:szCs w:val="28"/>
        </w:rPr>
        <w:t>Public and Nonprofit Administration</w:t>
      </w:r>
      <w:r w:rsidRPr="00EC559D">
        <w:rPr>
          <w:b/>
          <w:sz w:val="28"/>
          <w:szCs w:val="28"/>
        </w:rPr>
        <w:t xml:space="preserve"> </w:t>
      </w:r>
    </w:p>
    <w:p w:rsidR="00C2398D" w:rsidRDefault="00A274E5" w:rsidP="00C2398D">
      <w:pPr>
        <w:rPr>
          <w:b/>
        </w:rPr>
      </w:pPr>
    </w:p>
    <w:p w:rsidR="00C2398D" w:rsidRPr="00C2398D" w:rsidRDefault="00A274E5" w:rsidP="00C2398D">
      <w:pPr>
        <w:rPr>
          <w:b/>
          <w:sz w:val="22"/>
          <w:szCs w:val="28"/>
        </w:rPr>
      </w:pPr>
      <w:r w:rsidRPr="00EC559D">
        <w:rPr>
          <w:b/>
          <w:sz w:val="28"/>
          <w:szCs w:val="28"/>
        </w:rPr>
        <w:t>Meeting Summary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296"/>
        <w:gridCol w:w="1404"/>
        <w:gridCol w:w="810"/>
        <w:gridCol w:w="1350"/>
        <w:gridCol w:w="1080"/>
        <w:gridCol w:w="1530"/>
      </w:tblGrid>
      <w:tr w:rsidR="00C2398D" w:rsidRPr="00C2398D">
        <w:tc>
          <w:tcPr>
            <w:tcW w:w="1188" w:type="dxa"/>
            <w:shd w:val="clear" w:color="auto" w:fill="auto"/>
          </w:tcPr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  <w:r w:rsidRPr="00C2398D">
              <w:rPr>
                <w:sz w:val="22"/>
                <w:szCs w:val="20"/>
              </w:rPr>
              <w:t>Date: 9/6/2011</w:t>
            </w:r>
          </w:p>
        </w:tc>
        <w:tc>
          <w:tcPr>
            <w:tcW w:w="990" w:type="dxa"/>
            <w:shd w:val="clear" w:color="auto" w:fill="auto"/>
          </w:tcPr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  <w:r w:rsidRPr="00C2398D">
              <w:rPr>
                <w:sz w:val="22"/>
                <w:szCs w:val="20"/>
              </w:rPr>
              <w:t>Start</w:t>
            </w:r>
          </w:p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  <w:r w:rsidRPr="00C2398D">
              <w:rPr>
                <w:sz w:val="22"/>
                <w:szCs w:val="20"/>
              </w:rPr>
              <w:t>Time:</w:t>
            </w:r>
          </w:p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  <w:r w:rsidRPr="00C2398D">
              <w:rPr>
                <w:sz w:val="22"/>
                <w:szCs w:val="20"/>
              </w:rPr>
              <w:t>10:30</w:t>
            </w:r>
          </w:p>
        </w:tc>
        <w:tc>
          <w:tcPr>
            <w:tcW w:w="1404" w:type="dxa"/>
            <w:shd w:val="clear" w:color="auto" w:fill="auto"/>
          </w:tcPr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  <w:r w:rsidRPr="00C2398D">
              <w:rPr>
                <w:sz w:val="22"/>
                <w:szCs w:val="20"/>
              </w:rPr>
              <w:t>End Time:12:10</w:t>
            </w:r>
          </w:p>
        </w:tc>
        <w:tc>
          <w:tcPr>
            <w:tcW w:w="1350" w:type="dxa"/>
            <w:shd w:val="clear" w:color="auto" w:fill="auto"/>
          </w:tcPr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  <w:r w:rsidRPr="00C2398D">
              <w:rPr>
                <w:sz w:val="22"/>
                <w:szCs w:val="20"/>
              </w:rPr>
              <w:t>Location:</w:t>
            </w:r>
          </w:p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  <w:r w:rsidRPr="00C2398D">
              <w:rPr>
                <w:sz w:val="22"/>
                <w:szCs w:val="20"/>
              </w:rPr>
              <w:t>MH 405</w:t>
            </w:r>
          </w:p>
        </w:tc>
        <w:tc>
          <w:tcPr>
            <w:tcW w:w="1530" w:type="dxa"/>
            <w:shd w:val="clear" w:color="auto" w:fill="auto"/>
          </w:tcPr>
          <w:p w:rsidR="00C2398D" w:rsidRPr="00C2398D" w:rsidRDefault="00A274E5" w:rsidP="00C2398D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</w:tbl>
    <w:p w:rsidR="00C2398D" w:rsidRPr="00C2398D" w:rsidRDefault="00A274E5" w:rsidP="00C2398D">
      <w:pPr>
        <w:spacing w:after="0"/>
        <w:rPr>
          <w:b/>
          <w:sz w:val="22"/>
        </w:rPr>
      </w:pPr>
    </w:p>
    <w:p w:rsidR="00C2398D" w:rsidRPr="00C2398D" w:rsidRDefault="00A274E5" w:rsidP="00C2398D">
      <w:pPr>
        <w:spacing w:after="0"/>
        <w:ind w:left="720" w:hanging="720"/>
        <w:rPr>
          <w:sz w:val="22"/>
        </w:rPr>
      </w:pPr>
      <w:r w:rsidRPr="00C2398D">
        <w:rPr>
          <w:b/>
          <w:sz w:val="22"/>
        </w:rPr>
        <w:t xml:space="preserve">Who was there </w:t>
      </w:r>
      <w:r w:rsidRPr="00C2398D">
        <w:rPr>
          <w:i/>
          <w:sz w:val="22"/>
          <w:szCs w:val="20"/>
        </w:rPr>
        <w:t xml:space="preserve">(Indicate attendees and who chaired the </w:t>
      </w:r>
      <w:proofErr w:type="gramStart"/>
      <w:r w:rsidRPr="00C2398D">
        <w:rPr>
          <w:i/>
          <w:sz w:val="22"/>
          <w:szCs w:val="20"/>
        </w:rPr>
        <w:t>meeting</w:t>
      </w:r>
      <w:r w:rsidRPr="00C2398D">
        <w:rPr>
          <w:sz w:val="22"/>
          <w:szCs w:val="20"/>
        </w:rPr>
        <w:t>.</w:t>
      </w:r>
      <w:proofErr w:type="gramEnd"/>
      <w:r w:rsidRPr="00C2398D">
        <w:rPr>
          <w:sz w:val="22"/>
          <w:szCs w:val="20"/>
        </w:rPr>
        <w:t>)</w:t>
      </w:r>
      <w:r w:rsidRPr="00C2398D">
        <w:rPr>
          <w:sz w:val="22"/>
        </w:rPr>
        <w:t xml:space="preserve">  Lar</w:t>
      </w:r>
      <w:r w:rsidRPr="00C2398D">
        <w:rPr>
          <w:sz w:val="22"/>
        </w:rPr>
        <w:t>ry Brewster, Chair, Jo-Ellen Radetich Department Assistant, Kim Connor, Richard Waters, Maury Penner, Michael O’Neill, Monika Hudson, Kathleen Fletcher, Rich Callahan, Gleb Nikitenko, Jim Shaw, Catherine Horiuschi, (</w:t>
      </w:r>
      <w:r w:rsidRPr="00C2398D">
        <w:rPr>
          <w:rFonts w:ascii="HelveticaNeue-Bold" w:hAnsi="HelveticaNeue-Bold" w:cs="HelveticaNeue-Bold"/>
          <w:bCs/>
          <w:sz w:val="22"/>
          <w:szCs w:val="26"/>
          <w:lang w:bidi="en-US"/>
        </w:rPr>
        <w:t>Associate Dean of Graduate Management Pr</w:t>
      </w:r>
      <w:r w:rsidRPr="00C2398D">
        <w:rPr>
          <w:rFonts w:ascii="HelveticaNeue-Bold" w:hAnsi="HelveticaNeue-Bold" w:cs="HelveticaNeue-Bold"/>
          <w:bCs/>
          <w:sz w:val="22"/>
          <w:szCs w:val="26"/>
          <w:lang w:bidi="en-US"/>
        </w:rPr>
        <w:t>ograms),</w:t>
      </w:r>
      <w:r w:rsidRPr="00C2398D">
        <w:rPr>
          <w:sz w:val="22"/>
        </w:rPr>
        <w:t xml:space="preserve"> Tony Ribera, Stan Buller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sz w:val="22"/>
        </w:rPr>
        <w:t>Absent:  Richard Johnson III</w:t>
      </w:r>
    </w:p>
    <w:p w:rsidR="00C2398D" w:rsidRPr="00C2398D" w:rsidRDefault="00A274E5" w:rsidP="00C2398D">
      <w:pPr>
        <w:spacing w:after="0"/>
        <w:ind w:left="720"/>
        <w:rPr>
          <w:b/>
          <w:sz w:val="22"/>
        </w:rPr>
      </w:pPr>
      <w:r w:rsidRPr="00C2398D">
        <w:rPr>
          <w:sz w:val="22"/>
        </w:rPr>
        <w:t>Guest:  Lynette Ferguson, Director of Graduate Career Services</w:t>
      </w:r>
    </w:p>
    <w:p w:rsidR="00C2398D" w:rsidRPr="00C2398D" w:rsidRDefault="00A274E5" w:rsidP="00C2398D">
      <w:pPr>
        <w:spacing w:after="0"/>
        <w:ind w:left="720" w:hanging="720"/>
        <w:rPr>
          <w:rFonts w:ascii="Lucida Grande" w:hAnsi="Lucida Grande"/>
          <w:color w:val="000000"/>
          <w:sz w:val="22"/>
        </w:rPr>
      </w:pPr>
      <w:r w:rsidRPr="00C2398D">
        <w:rPr>
          <w:b/>
          <w:sz w:val="22"/>
        </w:rPr>
        <w:t xml:space="preserve">Topic of Meeting </w:t>
      </w:r>
      <w:r w:rsidRPr="00C2398D">
        <w:rPr>
          <w:i/>
          <w:sz w:val="22"/>
          <w:szCs w:val="20"/>
        </w:rPr>
        <w:t>(Attach a copy of the agenda if possible.)</w:t>
      </w:r>
      <w:r w:rsidRPr="00C2398D">
        <w:rPr>
          <w:sz w:val="22"/>
        </w:rPr>
        <w:t xml:space="preserve"> • Role of Career Services (Lynette Fergurson -guest) is primarily prof</w:t>
      </w:r>
      <w:r w:rsidRPr="00C2398D">
        <w:rPr>
          <w:sz w:val="22"/>
        </w:rPr>
        <w:t xml:space="preserve">essional development and business development- her clients are not necessarily first time job seekers, but students seeking a career transition.  Lynn specializes in referral sources. 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sz w:val="22"/>
        </w:rPr>
        <w:t>•Concern from students is primarily length and cost of the program.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sz w:val="22"/>
        </w:rPr>
        <w:t>•Di</w:t>
      </w:r>
      <w:r w:rsidRPr="00C2398D">
        <w:rPr>
          <w:sz w:val="22"/>
        </w:rPr>
        <w:t>scussion regarding the 2, 3 and 4 unit courses.  The number of units and courses varies widely across the SoM.  (Generally students are not interested in the two unit courses)</w:t>
      </w:r>
    </w:p>
    <w:p w:rsidR="00C2398D" w:rsidRPr="00C2398D" w:rsidRDefault="00A274E5" w:rsidP="00C2398D">
      <w:pPr>
        <w:spacing w:after="0"/>
        <w:ind w:left="720" w:hanging="720"/>
        <w:rPr>
          <w:sz w:val="22"/>
          <w:u w:val="single"/>
        </w:rPr>
      </w:pPr>
      <w:r w:rsidRPr="00C2398D">
        <w:rPr>
          <w:b/>
          <w:sz w:val="22"/>
        </w:rPr>
        <w:t xml:space="preserve">Decisions Made and Policies Approved </w:t>
      </w:r>
      <w:r w:rsidRPr="00C2398D">
        <w:rPr>
          <w:i/>
          <w:sz w:val="22"/>
          <w:szCs w:val="20"/>
        </w:rPr>
        <w:t>(Provide a clear statement of decisions and</w:t>
      </w:r>
      <w:r w:rsidRPr="00C2398D">
        <w:rPr>
          <w:i/>
          <w:sz w:val="22"/>
          <w:szCs w:val="20"/>
        </w:rPr>
        <w:t xml:space="preserve"> policies. If a vote was taken, indicate the vote count.)</w:t>
      </w:r>
      <w:r w:rsidRPr="00C2398D">
        <w:rPr>
          <w:sz w:val="22"/>
          <w:u w:val="single"/>
        </w:rPr>
        <w:t xml:space="preserve">  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b/>
          <w:sz w:val="22"/>
        </w:rPr>
        <w:t>•</w:t>
      </w:r>
      <w:r w:rsidRPr="00C2398D">
        <w:rPr>
          <w:sz w:val="22"/>
        </w:rPr>
        <w:t>Agreed that the lunch date for the Pi Alpha Alpha society will be Tuesday, October 18</w:t>
      </w:r>
      <w:r w:rsidRPr="00C2398D">
        <w:rPr>
          <w:sz w:val="22"/>
          <w:vertAlign w:val="superscript"/>
        </w:rPr>
        <w:t>th</w:t>
      </w:r>
      <w:r w:rsidRPr="00C2398D">
        <w:rPr>
          <w:sz w:val="22"/>
        </w:rPr>
        <w:t xml:space="preserve"> with a formal lunch and Thursday, November 17</w:t>
      </w:r>
      <w:r w:rsidRPr="00C2398D">
        <w:rPr>
          <w:sz w:val="22"/>
          <w:vertAlign w:val="superscript"/>
        </w:rPr>
        <w:t>th</w:t>
      </w:r>
      <w:r w:rsidRPr="00C2398D">
        <w:rPr>
          <w:sz w:val="22"/>
        </w:rPr>
        <w:t xml:space="preserve"> for the student ceremony in the evening. ( MPA graduate stu</w:t>
      </w:r>
      <w:r w:rsidRPr="00C2398D">
        <w:rPr>
          <w:sz w:val="22"/>
        </w:rPr>
        <w:t>dents only).  Richard Johnson III heads up Pi Alpha Alpha Society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b/>
          <w:sz w:val="22"/>
        </w:rPr>
        <w:t>•</w:t>
      </w:r>
      <w:r w:rsidRPr="00C2398D">
        <w:rPr>
          <w:sz w:val="22"/>
        </w:rPr>
        <w:t xml:space="preserve">Michael O’Neill appointed to the GPC committee.  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b/>
          <w:sz w:val="22"/>
        </w:rPr>
        <w:t>•</w:t>
      </w:r>
      <w:r w:rsidRPr="00C2398D">
        <w:rPr>
          <w:sz w:val="22"/>
        </w:rPr>
        <w:t xml:space="preserve">Monika Hudson volunteered for the UPC committee. 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b/>
          <w:sz w:val="22"/>
        </w:rPr>
        <w:t>•</w:t>
      </w:r>
      <w:r w:rsidRPr="00C2398D">
        <w:rPr>
          <w:sz w:val="22"/>
        </w:rPr>
        <w:t xml:space="preserve">Richard Waters volunteered for the FDC.  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b/>
          <w:sz w:val="22"/>
        </w:rPr>
        <w:t>•</w:t>
      </w:r>
      <w:r w:rsidRPr="00C2398D">
        <w:rPr>
          <w:sz w:val="22"/>
        </w:rPr>
        <w:t>It was decided unanimously that any internat</w:t>
      </w:r>
      <w:r w:rsidRPr="00C2398D">
        <w:rPr>
          <w:sz w:val="22"/>
        </w:rPr>
        <w:t xml:space="preserve">ional outreach would be postponed until after the NASPAA visit.  </w:t>
      </w:r>
    </w:p>
    <w:p w:rsidR="00C2398D" w:rsidRPr="00C2398D" w:rsidRDefault="00A274E5" w:rsidP="00C2398D">
      <w:pPr>
        <w:spacing w:after="0"/>
        <w:ind w:left="720"/>
        <w:rPr>
          <w:sz w:val="22"/>
        </w:rPr>
      </w:pPr>
      <w:r w:rsidRPr="00C2398D">
        <w:rPr>
          <w:sz w:val="22"/>
        </w:rPr>
        <w:t xml:space="preserve">•Consensus: re Faculty lines- unanimous decision that the faculty line should be given to the health care/reform concentration. – (because that is what attracts most students) </w:t>
      </w:r>
    </w:p>
    <w:p w:rsidR="00C2398D" w:rsidRPr="00C2398D" w:rsidRDefault="00A274E5" w:rsidP="00C2398D">
      <w:pPr>
        <w:spacing w:after="0"/>
        <w:ind w:left="720" w:hanging="720"/>
        <w:rPr>
          <w:sz w:val="22"/>
        </w:rPr>
      </w:pPr>
      <w:r w:rsidRPr="00C2398D">
        <w:rPr>
          <w:b/>
          <w:sz w:val="22"/>
        </w:rPr>
        <w:t xml:space="preserve">Action Items </w:t>
      </w:r>
      <w:r w:rsidRPr="00C2398D">
        <w:rPr>
          <w:b/>
          <w:sz w:val="22"/>
        </w:rPr>
        <w:t>to be addressed after the meeting</w:t>
      </w:r>
      <w:r w:rsidRPr="00C2398D">
        <w:rPr>
          <w:b/>
          <w:sz w:val="22"/>
          <w:szCs w:val="20"/>
        </w:rPr>
        <w:t xml:space="preserve"> </w:t>
      </w:r>
      <w:r w:rsidRPr="00C2398D">
        <w:rPr>
          <w:i/>
          <w:sz w:val="22"/>
          <w:szCs w:val="20"/>
        </w:rPr>
        <w:t>(State the action item; indicate the name of the person responsible for it, and the date it is to be completed.)</w:t>
      </w:r>
      <w:r w:rsidRPr="00C2398D">
        <w:rPr>
          <w:sz w:val="22"/>
        </w:rPr>
        <w:t xml:space="preserve">   </w:t>
      </w:r>
    </w:p>
    <w:p w:rsidR="00C2398D" w:rsidRPr="00C2398D" w:rsidRDefault="00A274E5" w:rsidP="00C2398D">
      <w:pPr>
        <w:spacing w:after="0"/>
        <w:ind w:left="720" w:hanging="720"/>
        <w:rPr>
          <w:sz w:val="22"/>
        </w:rPr>
      </w:pPr>
      <w:r w:rsidRPr="00C2398D">
        <w:rPr>
          <w:sz w:val="22"/>
        </w:rPr>
        <w:t>.</w:t>
      </w:r>
      <w:r w:rsidRPr="00C2398D">
        <w:rPr>
          <w:sz w:val="22"/>
        </w:rPr>
        <w:tab/>
        <w:t xml:space="preserve"> •It was decided that electing a new department chair should be done prior to the NASPAA visit.  Jo-Elle</w:t>
      </w:r>
      <w:r w:rsidRPr="00C2398D">
        <w:rPr>
          <w:sz w:val="22"/>
        </w:rPr>
        <w:t>n will coordinate the (confidential) election. Michael O’Neil will consider being the new chair.</w:t>
      </w:r>
    </w:p>
    <w:p w:rsidR="00C2398D" w:rsidRPr="00C2398D" w:rsidRDefault="00A274E5" w:rsidP="00C2398D">
      <w:pPr>
        <w:spacing w:after="0"/>
        <w:ind w:left="720"/>
        <w:rPr>
          <w:i/>
          <w:sz w:val="22"/>
        </w:rPr>
      </w:pPr>
      <w:r w:rsidRPr="00C2398D">
        <w:rPr>
          <w:sz w:val="22"/>
        </w:rPr>
        <w:t>• Ongoing future discussion regarding 2,3 and 4 unit courses. (entire PNA Dept.)    If we go to a four-unit model, which courses would be sacrificed in terms o</w:t>
      </w:r>
      <w:r w:rsidRPr="00C2398D">
        <w:rPr>
          <w:sz w:val="22"/>
        </w:rPr>
        <w:t>f content? (Brewster)  Do we have the administrative capacity? (Callahan)</w:t>
      </w:r>
    </w:p>
    <w:p w:rsidR="00C2398D" w:rsidRPr="00C2398D" w:rsidRDefault="00A274E5" w:rsidP="00C2398D">
      <w:pPr>
        <w:rPr>
          <w:sz w:val="20"/>
        </w:rPr>
      </w:pPr>
    </w:p>
    <w:p w:rsidR="00C2398D" w:rsidRPr="00C2398D" w:rsidRDefault="00A274E5" w:rsidP="00C2398D">
      <w:pPr>
        <w:rPr>
          <w:sz w:val="20"/>
        </w:rPr>
      </w:pPr>
    </w:p>
    <w:sectPr w:rsidR="00C2398D" w:rsidRPr="00C2398D" w:rsidSect="00C2398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8D" w:rsidRDefault="00A274E5" w:rsidP="00C2398D">
      <w:pPr>
        <w:spacing w:after="0" w:line="240" w:lineRule="auto"/>
      </w:pPr>
      <w:r>
        <w:separator/>
      </w:r>
    </w:p>
  </w:endnote>
  <w:endnote w:type="continuationSeparator" w:id="0">
    <w:p w:rsidR="00C2398D" w:rsidRDefault="00A274E5" w:rsidP="00C2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D" w:rsidRDefault="00A274E5" w:rsidP="00C2398D">
    <w:pPr>
      <w:pStyle w:val="Footer"/>
      <w:rPr>
        <w:sz w:val="16"/>
        <w:szCs w:val="16"/>
      </w:rPr>
    </w:pPr>
    <w:r w:rsidRPr="00CD3E4B">
      <w:rPr>
        <w:color w:val="808080"/>
        <w:sz w:val="16"/>
        <w:szCs w:val="16"/>
      </w:rPr>
      <w:t>Submit to Laura Camara, Manager, Academic Planning &amp; Resources,                                                                                      8/10/11</w:t>
    </w:r>
  </w:p>
  <w:p w:rsidR="00C2398D" w:rsidRPr="00CD3E4B" w:rsidRDefault="00A274E5" w:rsidP="00C2398D">
    <w:pPr>
      <w:pStyle w:val="Footer"/>
      <w:rPr>
        <w:color w:val="808080"/>
        <w:sz w:val="16"/>
        <w:szCs w:val="16"/>
      </w:rPr>
    </w:pPr>
    <w:r w:rsidRPr="00CD3E4B">
      <w:rPr>
        <w:color w:val="808080"/>
        <w:sz w:val="16"/>
        <w:szCs w:val="16"/>
      </w:rPr>
      <w:t>for archivi</w:t>
    </w:r>
    <w:r w:rsidRPr="00CD3E4B">
      <w:rPr>
        <w:color w:val="808080"/>
        <w:sz w:val="16"/>
        <w:szCs w:val="16"/>
      </w:rPr>
      <w:t xml:space="preserve">ng immediately after meeting.                                                                                                                                      Meeting Summary Template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8D" w:rsidRDefault="00A274E5" w:rsidP="00C2398D">
      <w:pPr>
        <w:spacing w:after="0" w:line="240" w:lineRule="auto"/>
      </w:pPr>
      <w:r>
        <w:separator/>
      </w:r>
    </w:p>
  </w:footnote>
  <w:footnote w:type="continuationSeparator" w:id="0">
    <w:p w:rsidR="00C2398D" w:rsidRDefault="00A274E5" w:rsidP="00C23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4B"/>
    <w:rsid w:val="00A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PNA meeting 9-6-2011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San Francisco</vt:lpstr>
    </vt:vector>
  </TitlesOfParts>
  <Company>University of San Francisco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San Francisco</dc:title>
  <dc:subject/>
  <dc:creator>Helen Wong</dc:creator>
  <cp:keywords/>
  <cp:lastModifiedBy>USF ITS</cp:lastModifiedBy>
  <cp:revision>2</cp:revision>
  <cp:lastPrinted>2011-09-08T21:44:00Z</cp:lastPrinted>
  <dcterms:created xsi:type="dcterms:W3CDTF">2011-09-16T15:51:00Z</dcterms:created>
  <dcterms:modified xsi:type="dcterms:W3CDTF">2011-09-16T15:51:00Z</dcterms:modified>
</cp:coreProperties>
</file>