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20000"/>
  <w:body>
    <w:p w:rsidR="00467ED6" w:rsidRPr="00FC33C4" w:rsidRDefault="00467ED6" w:rsidP="00FC33C4">
      <w:pPr>
        <w:jc w:val="center"/>
        <w:rPr>
          <w:b/>
          <w:spacing w:val="-4"/>
          <w:u w:val="single"/>
        </w:rPr>
      </w:pPr>
      <w:bookmarkStart w:id="0" w:name="_GoBack"/>
      <w:bookmarkEnd w:id="0"/>
      <w:r w:rsidRPr="00FC33C4">
        <w:rPr>
          <w:b/>
          <w:spacing w:val="-4"/>
          <w:u w:val="single"/>
        </w:rPr>
        <w:t>How to sign up for exams.</w:t>
      </w:r>
    </w:p>
    <w:p w:rsidR="00467ED6" w:rsidRPr="00FC33C4" w:rsidRDefault="00467ED6">
      <w:pPr>
        <w:rPr>
          <w:spacing w:val="-4"/>
        </w:rPr>
      </w:pPr>
      <w:r w:rsidRPr="00FC33C4">
        <w:rPr>
          <w:spacing w:val="-4"/>
        </w:rPr>
        <w:tab/>
      </w:r>
    </w:p>
    <w:p w:rsidR="00467ED6" w:rsidRPr="00FC33C4" w:rsidRDefault="00467ED6">
      <w:pPr>
        <w:rPr>
          <w:spacing w:val="-4"/>
        </w:rPr>
      </w:pPr>
      <w:r w:rsidRPr="00FC33C4">
        <w:rPr>
          <w:spacing w:val="-4"/>
        </w:rPr>
        <w:tab/>
      </w:r>
      <w:r w:rsidRPr="00FC33C4">
        <w:rPr>
          <w:b/>
          <w:bCs/>
          <w:spacing w:val="-4"/>
        </w:rPr>
        <w:t>(Music Playing)</w:t>
      </w:r>
    </w:p>
    <w:p w:rsidR="00467ED6" w:rsidRPr="00FC33C4" w:rsidRDefault="00467ED6">
      <w:pPr>
        <w:rPr>
          <w:spacing w:val="-4"/>
        </w:rPr>
      </w:pPr>
      <w:r w:rsidRPr="00FC33C4">
        <w:rPr>
          <w:spacing w:val="-4"/>
        </w:rPr>
        <w:tab/>
      </w:r>
      <w:r w:rsidRPr="00FC33C4">
        <w:rPr>
          <w:spacing w:val="-4"/>
        </w:rPr>
        <w:tab/>
        <w:t xml:space="preserve">&gt;&gt;&gt;Okay so at this point you have </w:t>
      </w:r>
      <w:r w:rsidR="007E5B5C" w:rsidRPr="00FC33C4">
        <w:rPr>
          <w:spacing w:val="-4"/>
        </w:rPr>
        <w:t>already submitted</w:t>
      </w:r>
      <w:r w:rsidRPr="00FC33C4">
        <w:rPr>
          <w:spacing w:val="-4"/>
        </w:rPr>
        <w:t xml:space="preserve"> your accommodation request for the semester.</w:t>
      </w:r>
    </w:p>
    <w:p w:rsidR="00467ED6" w:rsidRPr="00FC33C4" w:rsidRDefault="00467ED6">
      <w:pPr>
        <w:rPr>
          <w:spacing w:val="-4"/>
        </w:rPr>
      </w:pPr>
      <w:r w:rsidRPr="00FC33C4">
        <w:rPr>
          <w:spacing w:val="-4"/>
        </w:rPr>
        <w:tab/>
        <w:t>Now you want to go back and sign up to take exams in our test proctoring center.</w:t>
      </w:r>
    </w:p>
    <w:p w:rsidR="00467ED6" w:rsidRPr="00FC33C4" w:rsidRDefault="00467ED6">
      <w:pPr>
        <w:rPr>
          <w:spacing w:val="-4"/>
        </w:rPr>
      </w:pPr>
      <w:r w:rsidRPr="00FC33C4">
        <w:rPr>
          <w:spacing w:val="-4"/>
        </w:rPr>
        <w:tab/>
        <w:t>Now before you can do this, you have to make sure we have heard back from your professor. There are 2 ways you can do it.</w:t>
      </w:r>
    </w:p>
    <w:p w:rsidR="00467ED6" w:rsidRPr="00FC33C4" w:rsidRDefault="00467ED6">
      <w:pPr>
        <w:rPr>
          <w:spacing w:val="-4"/>
        </w:rPr>
      </w:pPr>
      <w:r w:rsidRPr="00FC33C4">
        <w:rPr>
          <w:spacing w:val="-4"/>
        </w:rPr>
        <w:tab/>
        <w:t>You can go to the professor and talk to them directly or you can sign in to the on-line services to see if it gives you the option to sign up for the exam. If it doesn't give you the option, then we have not heard back from them.</w:t>
      </w:r>
    </w:p>
    <w:p w:rsidR="00467ED6" w:rsidRPr="00FC33C4" w:rsidRDefault="00467ED6">
      <w:pPr>
        <w:rPr>
          <w:spacing w:val="-4"/>
        </w:rPr>
      </w:pPr>
      <w:r w:rsidRPr="00FC33C4">
        <w:rPr>
          <w:spacing w:val="-4"/>
        </w:rPr>
        <w:tab/>
      </w:r>
      <w:r w:rsidR="007E5B5C" w:rsidRPr="00FC33C4">
        <w:rPr>
          <w:spacing w:val="-4"/>
        </w:rPr>
        <w:t>Let’s</w:t>
      </w:r>
      <w:r w:rsidRPr="00FC33C4">
        <w:rPr>
          <w:spacing w:val="-4"/>
        </w:rPr>
        <w:t xml:space="preserve"> go ahead and Sign in using information for our fictional student Jane Austin.</w:t>
      </w:r>
    </w:p>
    <w:p w:rsidR="00467ED6" w:rsidRPr="00FC33C4" w:rsidRDefault="00467ED6">
      <w:pPr>
        <w:rPr>
          <w:spacing w:val="-4"/>
        </w:rPr>
      </w:pPr>
      <w:r w:rsidRPr="00FC33C4">
        <w:rPr>
          <w:spacing w:val="-4"/>
        </w:rPr>
        <w:tab/>
        <w:t xml:space="preserve">When you sign in, on the left-hand side you will </w:t>
      </w:r>
      <w:r w:rsidRPr="00FC33C4">
        <w:rPr>
          <w:spacing w:val="-4"/>
        </w:rPr>
        <w:lastRenderedPageBreak/>
        <w:t>see an option for Alternative Testing.</w:t>
      </w:r>
    </w:p>
    <w:p w:rsidR="00467ED6" w:rsidRPr="00FC33C4" w:rsidRDefault="00467ED6">
      <w:pPr>
        <w:rPr>
          <w:spacing w:val="-4"/>
        </w:rPr>
      </w:pPr>
      <w:r w:rsidRPr="00FC33C4">
        <w:rPr>
          <w:spacing w:val="-4"/>
        </w:rPr>
        <w:tab/>
        <w:t>Click on that.</w:t>
      </w:r>
    </w:p>
    <w:p w:rsidR="00467ED6" w:rsidRPr="00FC33C4" w:rsidRDefault="00467ED6">
      <w:pPr>
        <w:rPr>
          <w:spacing w:val="-4"/>
        </w:rPr>
      </w:pPr>
      <w:r w:rsidRPr="00FC33C4">
        <w:rPr>
          <w:spacing w:val="-4"/>
        </w:rPr>
        <w:tab/>
        <w:t>We now can select the class, in this case we can a fictional course called SDS 100 section one. If she is in any other courses and she has submitted accommodations requests for them and they are not listed, that means we have not heard back from the professor.</w:t>
      </w:r>
    </w:p>
    <w:p w:rsidR="00467ED6" w:rsidRPr="00FC33C4" w:rsidRDefault="00467ED6">
      <w:pPr>
        <w:rPr>
          <w:spacing w:val="-4"/>
        </w:rPr>
      </w:pPr>
      <w:r w:rsidRPr="00FC33C4">
        <w:rPr>
          <w:spacing w:val="-4"/>
        </w:rPr>
        <w:tab/>
      </w:r>
      <w:r w:rsidR="007E5B5C" w:rsidRPr="00FC33C4">
        <w:rPr>
          <w:spacing w:val="-4"/>
        </w:rPr>
        <w:t>Let’s</w:t>
      </w:r>
      <w:r w:rsidRPr="00FC33C4">
        <w:rPr>
          <w:spacing w:val="-4"/>
        </w:rPr>
        <w:t xml:space="preserve"> go ahead and sign up to take an exam in this class.</w:t>
      </w:r>
    </w:p>
    <w:p w:rsidR="00467ED6" w:rsidRPr="00FC33C4" w:rsidRDefault="00467ED6">
      <w:pPr>
        <w:rPr>
          <w:spacing w:val="-4"/>
        </w:rPr>
      </w:pPr>
      <w:r w:rsidRPr="00FC33C4">
        <w:rPr>
          <w:spacing w:val="-4"/>
        </w:rPr>
        <w:tab/>
        <w:t>Click on the class and then click Schedule an exam.</w:t>
      </w:r>
    </w:p>
    <w:p w:rsidR="00467ED6" w:rsidRPr="00FC33C4" w:rsidRDefault="00467ED6">
      <w:pPr>
        <w:rPr>
          <w:spacing w:val="-4"/>
        </w:rPr>
      </w:pPr>
      <w:r w:rsidRPr="00FC33C4">
        <w:rPr>
          <w:spacing w:val="-4"/>
        </w:rPr>
        <w:tab/>
        <w:t>Scroll down.</w:t>
      </w:r>
    </w:p>
    <w:p w:rsidR="00467ED6" w:rsidRPr="00FC33C4" w:rsidRDefault="00467ED6">
      <w:pPr>
        <w:rPr>
          <w:spacing w:val="-4"/>
        </w:rPr>
      </w:pPr>
      <w:r w:rsidRPr="00FC33C4">
        <w:rPr>
          <w:spacing w:val="-4"/>
        </w:rPr>
        <w:tab/>
        <w:t>You will see that the exams that she has already signed up to take in that class are listed and then it gives you the option to sign up for an additional exam.</w:t>
      </w:r>
    </w:p>
    <w:p w:rsidR="00467ED6" w:rsidRPr="00FC33C4" w:rsidRDefault="00467ED6">
      <w:pPr>
        <w:rPr>
          <w:spacing w:val="-4"/>
        </w:rPr>
      </w:pPr>
      <w:r w:rsidRPr="00FC33C4">
        <w:rPr>
          <w:spacing w:val="-4"/>
        </w:rPr>
        <w:tab/>
        <w:t>Under request type, you have the option to select final, HESI, midterm or quiz.</w:t>
      </w:r>
    </w:p>
    <w:p w:rsidR="00467ED6" w:rsidRPr="00FC33C4" w:rsidRDefault="00467ED6">
      <w:pPr>
        <w:rPr>
          <w:spacing w:val="-4"/>
        </w:rPr>
      </w:pPr>
      <w:r w:rsidRPr="00FC33C4">
        <w:rPr>
          <w:spacing w:val="-4"/>
        </w:rPr>
        <w:tab/>
        <w:t xml:space="preserve">HESI will apply only to nursing students and the </w:t>
      </w:r>
      <w:r w:rsidRPr="00FC33C4">
        <w:rPr>
          <w:spacing w:val="-4"/>
        </w:rPr>
        <w:lastRenderedPageBreak/>
        <w:t>other request types are actually only there based on what the professor told us.</w:t>
      </w:r>
    </w:p>
    <w:p w:rsidR="00467ED6" w:rsidRPr="00FC33C4" w:rsidRDefault="00467ED6">
      <w:pPr>
        <w:rPr>
          <w:spacing w:val="-4"/>
        </w:rPr>
      </w:pPr>
      <w:r w:rsidRPr="00FC33C4">
        <w:rPr>
          <w:spacing w:val="-4"/>
        </w:rPr>
        <w:tab/>
        <w:t xml:space="preserve">An example being is if there is no final in the course and they didn't submit   information for the final, it will not be </w:t>
      </w:r>
      <w:r w:rsidR="007E5B5C" w:rsidRPr="00FC33C4">
        <w:rPr>
          <w:spacing w:val="-4"/>
          <w:u w:color="000000"/>
        </w:rPr>
        <w:t xml:space="preserve">listed </w:t>
      </w:r>
      <w:r w:rsidR="007E5B5C" w:rsidRPr="00FC33C4">
        <w:rPr>
          <w:spacing w:val="-4"/>
        </w:rPr>
        <w:t>there</w:t>
      </w:r>
      <w:r w:rsidRPr="00FC33C4">
        <w:rPr>
          <w:spacing w:val="-4"/>
        </w:rPr>
        <w:t>.</w:t>
      </w:r>
    </w:p>
    <w:p w:rsidR="00467ED6" w:rsidRPr="00FC33C4" w:rsidRDefault="00467ED6">
      <w:pPr>
        <w:rPr>
          <w:spacing w:val="-4"/>
        </w:rPr>
      </w:pPr>
      <w:r w:rsidRPr="00FC33C4">
        <w:rPr>
          <w:spacing w:val="-4"/>
        </w:rPr>
        <w:tab/>
        <w:t>Let's go ahead and sign up to take a midterm in this class.</w:t>
      </w:r>
    </w:p>
    <w:p w:rsidR="00467ED6" w:rsidRPr="00FC33C4" w:rsidRDefault="00467ED6">
      <w:pPr>
        <w:rPr>
          <w:spacing w:val="-4"/>
        </w:rPr>
      </w:pPr>
      <w:r w:rsidRPr="00FC33C4">
        <w:rPr>
          <w:spacing w:val="-4"/>
        </w:rPr>
        <w:tab/>
        <w:t>Select Midterm, and then put in the date.</w:t>
      </w:r>
    </w:p>
    <w:p w:rsidR="00467ED6" w:rsidRPr="00FC33C4" w:rsidRDefault="00467ED6">
      <w:pPr>
        <w:rPr>
          <w:spacing w:val="-4"/>
        </w:rPr>
      </w:pPr>
      <w:r w:rsidRPr="00FC33C4">
        <w:rPr>
          <w:spacing w:val="-4"/>
        </w:rPr>
        <w:tab/>
        <w:t>Then tell us what time the midterm will be.</w:t>
      </w:r>
    </w:p>
    <w:p w:rsidR="00467ED6" w:rsidRPr="00FC33C4" w:rsidRDefault="00467ED6">
      <w:pPr>
        <w:rPr>
          <w:spacing w:val="-4"/>
        </w:rPr>
      </w:pPr>
      <w:r w:rsidRPr="00FC33C4">
        <w:rPr>
          <w:spacing w:val="-4"/>
        </w:rPr>
        <w:tab/>
        <w:t>And then select what services you will need for this exam.</w:t>
      </w:r>
    </w:p>
    <w:p w:rsidR="00467ED6" w:rsidRPr="00FC33C4" w:rsidRDefault="00467ED6">
      <w:pPr>
        <w:rPr>
          <w:spacing w:val="-4"/>
        </w:rPr>
      </w:pPr>
      <w:r w:rsidRPr="00FC33C4">
        <w:rPr>
          <w:spacing w:val="-4"/>
        </w:rPr>
        <w:tab/>
        <w:t>This is going to be tailored to your specific accommodations.</w:t>
      </w:r>
    </w:p>
    <w:p w:rsidR="00467ED6" w:rsidRPr="00FC33C4" w:rsidRDefault="00467ED6">
      <w:pPr>
        <w:rPr>
          <w:spacing w:val="-4"/>
        </w:rPr>
      </w:pPr>
      <w:r w:rsidRPr="00FC33C4">
        <w:rPr>
          <w:spacing w:val="-4"/>
        </w:rPr>
        <w:tab/>
        <w:t>And in this case say she will need a computer and extra time for this exam.</w:t>
      </w:r>
    </w:p>
    <w:p w:rsidR="00467ED6" w:rsidRPr="00FC33C4" w:rsidRDefault="00467ED6">
      <w:pPr>
        <w:rPr>
          <w:spacing w:val="-4"/>
        </w:rPr>
      </w:pPr>
      <w:r w:rsidRPr="00FC33C4">
        <w:rPr>
          <w:spacing w:val="-4"/>
        </w:rPr>
        <w:tab/>
        <w:t>And then click, Add exam request.</w:t>
      </w:r>
    </w:p>
    <w:p w:rsidR="00467ED6" w:rsidRPr="00FC33C4" w:rsidRDefault="00467ED6">
      <w:pPr>
        <w:rPr>
          <w:spacing w:val="-4"/>
        </w:rPr>
      </w:pPr>
      <w:r w:rsidRPr="00FC33C4">
        <w:rPr>
          <w:spacing w:val="-4"/>
        </w:rPr>
        <w:tab/>
        <w:t xml:space="preserve">When you see the green check mark you know it has been successfully submitted to the system and you can scroll down and see all the exams that you </w:t>
      </w:r>
      <w:r w:rsidRPr="00FC33C4">
        <w:rPr>
          <w:spacing w:val="-4"/>
        </w:rPr>
        <w:lastRenderedPageBreak/>
        <w:t>signed up for in this course.</w:t>
      </w:r>
    </w:p>
    <w:p w:rsidR="00467ED6" w:rsidRPr="00FC33C4" w:rsidRDefault="00467ED6">
      <w:pPr>
        <w:rPr>
          <w:spacing w:val="-4"/>
        </w:rPr>
      </w:pPr>
      <w:r w:rsidRPr="00FC33C4">
        <w:rPr>
          <w:spacing w:val="-4"/>
        </w:rPr>
        <w:tab/>
        <w:t>You will notice that the status is processing in all of these cases. Every day our staff goes in and approves or denies exam requests. Remember that our policy states that you need to sign up to take these exams at least 5 days in advance.</w:t>
      </w:r>
    </w:p>
    <w:p w:rsidR="00467ED6" w:rsidRPr="00FC33C4" w:rsidRDefault="00467ED6">
      <w:pPr>
        <w:rPr>
          <w:spacing w:val="-4"/>
        </w:rPr>
      </w:pPr>
      <w:r w:rsidRPr="00FC33C4">
        <w:rPr>
          <w:spacing w:val="-4"/>
        </w:rPr>
        <w:tab/>
      </w:r>
      <w:r w:rsidR="007E5B5C" w:rsidRPr="00FC33C4">
        <w:rPr>
          <w:spacing w:val="-4"/>
        </w:rPr>
        <w:t>If</w:t>
      </w:r>
      <w:r w:rsidRPr="00FC33C4">
        <w:rPr>
          <w:spacing w:val="-4"/>
        </w:rPr>
        <w:t xml:space="preserve"> you Scroll down further it gives you the option to sign up for further exams in this class.  I recommend that you actually sign up to take all of your exams for the semester at once, that way you know that you are in there and you know you have reserved a spot.</w:t>
      </w:r>
    </w:p>
    <w:p w:rsidR="00467ED6" w:rsidRPr="00FC33C4" w:rsidRDefault="00467ED6">
      <w:pPr>
        <w:rPr>
          <w:spacing w:val="-4"/>
        </w:rPr>
      </w:pPr>
      <w:r w:rsidRPr="00FC33C4">
        <w:rPr>
          <w:spacing w:val="-4"/>
        </w:rPr>
        <w:tab/>
      </w:r>
      <w:r w:rsidRPr="00FC33C4">
        <w:rPr>
          <w:spacing w:val="-4"/>
        </w:rPr>
        <w:tab/>
      </w:r>
      <w:r w:rsidRPr="00FC33C4">
        <w:rPr>
          <w:b/>
          <w:bCs/>
          <w:spacing w:val="-4"/>
        </w:rPr>
        <w:t>(Music Playing)</w:t>
      </w:r>
      <w:r w:rsidRPr="00FC33C4">
        <w:rPr>
          <w:spacing w:val="-4"/>
        </w:rPr>
        <w:tab/>
      </w:r>
    </w:p>
    <w:sectPr w:rsidR="00467ED6" w:rsidRPr="00FC33C4" w:rsidSect="00FC33C4">
      <w:headerReference w:type="default" r:id="rId6"/>
      <w:footerReference w:type="default" r:id="rId7"/>
      <w:pgSz w:w="12240" w:h="20160"/>
      <w:pgMar w:top="720" w:right="720" w:bottom="720" w:left="720" w:header="0" w:footer="360" w:gutter="0"/>
      <w:cols w:space="720"/>
      <w:noEndnote/>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99" w:rsidRDefault="00B95299">
      <w:pPr>
        <w:spacing w:line="240" w:lineRule="auto"/>
      </w:pPr>
      <w:r>
        <w:separator/>
      </w:r>
    </w:p>
  </w:endnote>
  <w:endnote w:type="continuationSeparator" w:id="0">
    <w:p w:rsidR="00B95299" w:rsidRDefault="00B95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D6" w:rsidRDefault="00467ED6">
    <w:pPr>
      <w:pStyle w:val="Footer"/>
      <w:tabs>
        <w:tab w:val="clear" w:pos="1871"/>
        <w:tab w:val="clear" w:pos="2015"/>
        <w:tab w:val="clear" w:pos="2735"/>
        <w:tab w:val="clear" w:pos="3310"/>
        <w:tab w:val="clear" w:pos="4176"/>
        <w:tab w:val="clear" w:pos="4896"/>
        <w:tab w:val="clear" w:pos="5616"/>
        <w:tab w:val="clear" w:pos="6336"/>
        <w:tab w:val="clear" w:pos="7056"/>
        <w:tab w:val="clear" w:pos="7776"/>
      </w:tabs>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PAGE</w:instrText>
    </w:r>
    <w:r>
      <w:rPr>
        <w:rFonts w:ascii="Courier New" w:hAnsi="Courier New" w:cs="Courier New"/>
        <w:sz w:val="24"/>
        <w:szCs w:val="24"/>
      </w:rPr>
      <w:fldChar w:fldCharType="separate"/>
    </w:r>
    <w:r w:rsidR="00143DC5">
      <w:rPr>
        <w:rFonts w:ascii="Courier New" w:hAnsi="Courier New" w:cs="Courier New"/>
        <w:noProof/>
        <w:sz w:val="24"/>
        <w:szCs w:val="24"/>
      </w:rPr>
      <w:t>1</w:t>
    </w:r>
    <w:r>
      <w:rPr>
        <w:rFonts w:ascii="Courier New" w:hAnsi="Courier New" w:cs="Courier New"/>
        <w:sz w:val="24"/>
        <w:szCs w:val="24"/>
      </w:rPr>
      <w:fldChar w:fldCharType="end"/>
    </w:r>
  </w:p>
  <w:p w:rsidR="00467ED6" w:rsidRDefault="00467ED6">
    <w:pPr>
      <w:pStyle w:val="Footer"/>
      <w:rPr>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99" w:rsidRDefault="00B95299">
      <w:pPr>
        <w:spacing w:line="240" w:lineRule="auto"/>
      </w:pPr>
      <w:r>
        <w:separator/>
      </w:r>
    </w:p>
  </w:footnote>
  <w:footnote w:type="continuationSeparator" w:id="0">
    <w:p w:rsidR="00B95299" w:rsidRDefault="00B952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D6" w:rsidRDefault="00467ED6">
    <w:pPr>
      <w:pStyle w:val="Header"/>
      <w:tabs>
        <w:tab w:val="clear" w:pos="1871"/>
        <w:tab w:val="clear" w:pos="2015"/>
        <w:tab w:val="clear" w:pos="2735"/>
        <w:tab w:val="clear" w:pos="3310"/>
        <w:tab w:val="clear" w:pos="4176"/>
        <w:tab w:val="clear" w:pos="4896"/>
        <w:tab w:val="clear" w:pos="5616"/>
        <w:tab w:val="clear" w:pos="6336"/>
        <w:tab w:val="clear" w:pos="7056"/>
        <w:tab w:val="clear" w:pos="7776"/>
      </w:tabs>
      <w:jc w:val="left"/>
      <w:rPr>
        <w:rFonts w:ascii="Courier New" w:hAnsi="Courier New" w:cs="Courier New"/>
        <w:sz w:val="24"/>
        <w:szCs w:val="24"/>
      </w:rPr>
    </w:pPr>
  </w:p>
  <w:p w:rsidR="00467ED6" w:rsidRDefault="00467ED6">
    <w:pPr>
      <w:pStyle w:val="Header"/>
      <w:rPr>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C4"/>
    <w:rsid w:val="00143DC5"/>
    <w:rsid w:val="00467ED6"/>
    <w:rsid w:val="007E5B5C"/>
    <w:rsid w:val="00B95299"/>
    <w:rsid w:val="00FC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B1A235-FE42-43A9-82CA-4FCDB9A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866" w:lineRule="exact"/>
      <w:ind w:left="864"/>
    </w:pPr>
    <w:rPr>
      <w:rFonts w:ascii="Candara" w:hAnsi="Candara" w:cs="Candara"/>
      <w:spacing w:val="96"/>
      <w:sz w:val="44"/>
      <w:szCs w:val="4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ContinQ">
    <w:name w:val="Contin Q"/>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Answer">
    <w:name w:val="Answe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ContinA">
    <w:name w:val="Contin 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olloquy">
    <w:name w:val="Colloquy"/>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ind w:firstLine="720"/>
    </w:pPr>
    <w:rPr>
      <w:rFonts w:ascii="Candara" w:hAnsi="Candara" w:cs="Candara"/>
      <w:spacing w:val="96"/>
      <w:sz w:val="44"/>
      <w:szCs w:val="44"/>
    </w:rPr>
  </w:style>
  <w:style w:type="paragraph" w:customStyle="1" w:styleId="Single">
    <w:name w:val="Single"/>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enter">
    <w:name w:val="Cente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866" w:lineRule="exact"/>
    </w:pPr>
    <w:rPr>
      <w:rFonts w:ascii="Candara" w:hAnsi="Candara" w:cs="Candara"/>
      <w:spacing w:val="96"/>
      <w:sz w:val="44"/>
      <w:szCs w:val="44"/>
    </w:rPr>
  </w:style>
  <w:style w:type="paragraph" w:customStyle="1" w:styleId="CaptionBox">
    <w:name w:val="Caption Box"/>
    <w:uiPriority w:val="99"/>
    <w:pPr>
      <w:widowControl w:val="0"/>
      <w:tabs>
        <w:tab w:val="left" w:pos="4680"/>
        <w:tab w:val="left" w:pos="5400"/>
        <w:tab w:val="left" w:pos="7200"/>
        <w:tab w:val="left" w:pos="7920"/>
        <w:tab w:val="left" w:pos="9360"/>
      </w:tabs>
      <w:autoSpaceDE w:val="0"/>
      <w:autoSpaceDN w:val="0"/>
      <w:adjustRightInd w:val="0"/>
      <w:spacing w:after="0" w:line="433" w:lineRule="exact"/>
    </w:pPr>
    <w:rPr>
      <w:rFonts w:ascii="Candara" w:hAnsi="Candara" w:cs="Candara"/>
      <w:spacing w:val="96"/>
      <w:sz w:val="44"/>
      <w:szCs w:val="44"/>
    </w:rPr>
  </w:style>
  <w:style w:type="paragraph" w:customStyle="1" w:styleId="Quoted">
    <w:name w:val="Quote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433" w:lineRule="exact"/>
      <w:ind w:left="720" w:firstLine="720"/>
    </w:pPr>
    <w:rPr>
      <w:rFonts w:ascii="Candara" w:hAnsi="Candara" w:cs="Candara"/>
      <w:spacing w:val="96"/>
      <w:sz w:val="44"/>
      <w:szCs w:val="44"/>
    </w:rPr>
  </w:style>
  <w:style w:type="paragraph" w:customStyle="1" w:styleId="Exhibit">
    <w:name w:val="Exhibit"/>
    <w:uiPriority w:val="99"/>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433" w:lineRule="atLeast"/>
    </w:pPr>
    <w:rPr>
      <w:rFonts w:ascii="Candara" w:hAnsi="Candara" w:cs="Candara"/>
      <w:spacing w:val="96"/>
      <w:sz w:val="44"/>
      <w:szCs w:val="44"/>
    </w:rPr>
  </w:style>
  <w:style w:type="paragraph" w:customStyle="1" w:styleId="IdxCertQ">
    <w:name w:val="Idx Cert.Q"/>
    <w:uiPriority w:val="99"/>
    <w:pPr>
      <w:widowControl w:val="0"/>
      <w:tabs>
        <w:tab w:val="right" w:pos="9073"/>
      </w:tabs>
      <w:autoSpaceDE w:val="0"/>
      <w:autoSpaceDN w:val="0"/>
      <w:adjustRightInd w:val="0"/>
      <w:spacing w:after="0" w:line="433" w:lineRule="exact"/>
      <w:ind w:right="3360"/>
    </w:pPr>
    <w:rPr>
      <w:rFonts w:ascii="Candara" w:hAnsi="Candara" w:cs="Candara"/>
      <w:spacing w:val="96"/>
      <w:sz w:val="44"/>
      <w:szCs w:val="44"/>
    </w:rPr>
  </w:style>
  <w:style w:type="paragraph" w:customStyle="1" w:styleId="IdxBody">
    <w:name w:val="Idx Body"/>
    <w:uiPriority w:val="99"/>
    <w:pPr>
      <w:widowControl w:val="0"/>
      <w:tabs>
        <w:tab w:val="right" w:pos="9073"/>
      </w:tabs>
      <w:autoSpaceDE w:val="0"/>
      <w:autoSpaceDN w:val="0"/>
      <w:adjustRightInd w:val="0"/>
      <w:spacing w:after="0" w:line="433" w:lineRule="exact"/>
    </w:pPr>
    <w:rPr>
      <w:rFonts w:ascii="Candara" w:hAnsi="Candara" w:cs="Candara"/>
      <w:spacing w:val="96"/>
      <w:sz w:val="44"/>
      <w:szCs w:val="44"/>
    </w:rPr>
  </w:style>
  <w:style w:type="paragraph" w:customStyle="1" w:styleId="IdxHead1">
    <w:name w:val="Idx Head1"/>
    <w:uiPriority w:val="99"/>
    <w:pPr>
      <w:keepNext/>
      <w:widowControl w:val="0"/>
      <w:tabs>
        <w:tab w:val="right" w:pos="9073"/>
      </w:tabs>
      <w:autoSpaceDE w:val="0"/>
      <w:autoSpaceDN w:val="0"/>
      <w:adjustRightInd w:val="0"/>
      <w:spacing w:after="0" w:line="433" w:lineRule="exact"/>
    </w:pPr>
    <w:rPr>
      <w:rFonts w:ascii="Candara" w:hAnsi="Candara" w:cs="Candara"/>
      <w:spacing w:val="96"/>
      <w:sz w:val="44"/>
      <w:szCs w:val="44"/>
    </w:rPr>
  </w:style>
  <w:style w:type="paragraph" w:customStyle="1" w:styleId="IdxHead2">
    <w:name w:val="Idx Head2"/>
    <w:uiPriority w:val="99"/>
    <w:pPr>
      <w:keepNext/>
      <w:widowControl w:val="0"/>
      <w:tabs>
        <w:tab w:val="right" w:pos="9073"/>
      </w:tabs>
      <w:autoSpaceDE w:val="0"/>
      <w:autoSpaceDN w:val="0"/>
      <w:adjustRightInd w:val="0"/>
      <w:spacing w:after="0" w:line="433" w:lineRule="exact"/>
      <w:ind w:right="3360"/>
    </w:pPr>
    <w:rPr>
      <w:rFonts w:ascii="Candara" w:hAnsi="Candara" w:cs="Candara"/>
      <w:spacing w:val="96"/>
      <w:sz w:val="44"/>
      <w:szCs w:val="44"/>
    </w:rPr>
  </w:style>
  <w:style w:type="paragraph" w:customStyle="1" w:styleId="IdxSect">
    <w:name w:val="Idx Sect."/>
    <w:uiPriority w:val="99"/>
    <w:pPr>
      <w:keepNext/>
      <w:widowControl w:val="0"/>
      <w:tabs>
        <w:tab w:val="right" w:pos="9073"/>
      </w:tabs>
      <w:autoSpaceDE w:val="0"/>
      <w:autoSpaceDN w:val="0"/>
      <w:adjustRightInd w:val="0"/>
      <w:spacing w:after="0" w:line="433" w:lineRule="exact"/>
      <w:jc w:val="center"/>
    </w:pPr>
    <w:rPr>
      <w:rFonts w:ascii="Candara" w:hAnsi="Candara" w:cs="Candara"/>
      <w:spacing w:val="96"/>
      <w:sz w:val="44"/>
      <w:szCs w:val="44"/>
    </w:rPr>
  </w:style>
  <w:style w:type="paragraph" w:customStyle="1" w:styleId="IdxTitle">
    <w:name w:val="Idx Title"/>
    <w:uiPriority w:val="99"/>
    <w:pPr>
      <w:keepNext/>
      <w:widowControl w:val="0"/>
      <w:tabs>
        <w:tab w:val="right" w:pos="9073"/>
      </w:tabs>
      <w:autoSpaceDE w:val="0"/>
      <w:autoSpaceDN w:val="0"/>
      <w:adjustRightInd w:val="0"/>
      <w:spacing w:after="0" w:line="433" w:lineRule="exact"/>
      <w:jc w:val="center"/>
    </w:pPr>
    <w:rPr>
      <w:rFonts w:ascii="Candara" w:hAnsi="Candara" w:cs="Candara"/>
      <w:spacing w:val="96"/>
      <w:sz w:val="44"/>
      <w:szCs w:val="44"/>
    </w:rPr>
  </w:style>
  <w:style w:type="paragraph" w:styleId="Header">
    <w:name w:val="header"/>
    <w:basedOn w:val="Normal"/>
    <w:link w:val="HeaderChar"/>
    <w:uiPriority w:val="99"/>
    <w:pPr>
      <w:spacing w:line="814" w:lineRule="exact"/>
      <w:ind w:left="0"/>
      <w:jc w:val="center"/>
    </w:pPr>
    <w:rPr>
      <w:spacing w:val="0"/>
    </w:rPr>
  </w:style>
  <w:style w:type="character" w:customStyle="1" w:styleId="HeaderChar">
    <w:name w:val="Header Char"/>
    <w:basedOn w:val="DefaultParagraphFont"/>
    <w:link w:val="Header"/>
    <w:uiPriority w:val="99"/>
    <w:semiHidden/>
    <w:locked/>
    <w:rPr>
      <w:rFonts w:ascii="Candara" w:hAnsi="Candara" w:cs="Candara"/>
      <w:spacing w:val="96"/>
      <w:sz w:val="44"/>
      <w:szCs w:val="44"/>
    </w:rPr>
  </w:style>
  <w:style w:type="paragraph" w:styleId="Footer">
    <w:name w:val="footer"/>
    <w:basedOn w:val="Normal"/>
    <w:link w:val="FooterChar"/>
    <w:uiPriority w:val="99"/>
    <w:pPr>
      <w:spacing w:line="814" w:lineRule="exact"/>
      <w:ind w:left="0"/>
      <w:jc w:val="center"/>
    </w:pPr>
    <w:rPr>
      <w:spacing w:val="0"/>
    </w:rPr>
  </w:style>
  <w:style w:type="character" w:customStyle="1" w:styleId="FooterChar">
    <w:name w:val="Footer Char"/>
    <w:basedOn w:val="DefaultParagraphFont"/>
    <w:link w:val="Footer"/>
    <w:uiPriority w:val="99"/>
    <w:semiHidden/>
    <w:locked/>
    <w:rPr>
      <w:rFonts w:ascii="Candara" w:hAnsi="Candara" w:cs="Candara"/>
      <w:spacing w:val="96"/>
      <w:sz w:val="44"/>
      <w:szCs w:val="44"/>
    </w:rPr>
  </w:style>
  <w:style w:type="paragraph" w:customStyle="1" w:styleId="Style">
    <w:name w:val="Style"/>
    <w:uiPriority w:val="99"/>
    <w:pPr>
      <w:widowControl w:val="0"/>
      <w:tabs>
        <w:tab w:val="left" w:pos="1871"/>
        <w:tab w:val="left" w:pos="2015"/>
        <w:tab w:val="left" w:pos="2735"/>
        <w:tab w:val="left" w:pos="3310"/>
        <w:tab w:val="left" w:pos="4176"/>
        <w:tab w:val="left" w:pos="4896"/>
        <w:tab w:val="left" w:pos="5616"/>
        <w:tab w:val="left" w:pos="6336"/>
        <w:tab w:val="left" w:pos="7056"/>
        <w:tab w:val="left" w:pos="7776"/>
      </w:tabs>
      <w:autoSpaceDE w:val="0"/>
      <w:autoSpaceDN w:val="0"/>
      <w:adjustRightInd w:val="0"/>
      <w:spacing w:after="0" w:line="814" w:lineRule="exact"/>
    </w:pPr>
    <w:rPr>
      <w:rFonts w:ascii="Candara" w:hAnsi="Candara" w:cs="Candara"/>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baca</dc:creator>
  <cp:keywords/>
  <dc:description/>
  <cp:lastModifiedBy>Jessica Kench</cp:lastModifiedBy>
  <cp:revision>2</cp:revision>
  <dcterms:created xsi:type="dcterms:W3CDTF">2017-04-04T21:42:00Z</dcterms:created>
  <dcterms:modified xsi:type="dcterms:W3CDTF">2017-04-04T21:42:00Z</dcterms:modified>
</cp:coreProperties>
</file>